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6305A" w14:textId="77777777" w:rsidR="004E7FC1" w:rsidRDefault="00431462">
      <w:pPr>
        <w:spacing w:line="400" w:lineRule="exact"/>
        <w:jc w:val="center"/>
        <w:rPr>
          <w:rFonts w:ascii="宋体" w:eastAsia="宋体" w:hAnsi="宋体" w:cs="宋体"/>
          <w:b/>
          <w:bCs/>
          <w:sz w:val="32"/>
          <w:szCs w:val="32"/>
          <w:lang w:eastAsia="zh-CN"/>
        </w:rPr>
      </w:pPr>
      <w:r>
        <w:rPr>
          <w:rFonts w:asciiTheme="minorEastAsia" w:eastAsiaTheme="minorEastAsia" w:hAnsiTheme="minorEastAsia" w:cs="Times New Roman" w:hint="eastAsia"/>
          <w:b/>
          <w:bCs/>
          <w:sz w:val="32"/>
          <w:szCs w:val="32"/>
          <w:lang w:eastAsia="zh-CN"/>
        </w:rPr>
        <w:t xml:space="preserve">  </w:t>
      </w:r>
      <w:r>
        <w:rPr>
          <w:rFonts w:ascii="宋体" w:eastAsia="宋体" w:hAnsi="宋体" w:cs="宋体" w:hint="eastAsia"/>
          <w:b/>
          <w:bCs/>
          <w:sz w:val="32"/>
          <w:szCs w:val="32"/>
          <w:lang w:eastAsia="zh-CN"/>
        </w:rPr>
        <w:t>《</w:t>
      </w:r>
      <w:r>
        <w:rPr>
          <w:rFonts w:ascii="宋体" w:eastAsia="宋体" w:hAnsi="宋体" w:cs="宋体" w:hint="eastAsia"/>
          <w:b/>
          <w:sz w:val="32"/>
          <w:szCs w:val="32"/>
          <w:lang w:eastAsia="zh-CN"/>
        </w:rPr>
        <w:t>建筑材料学</w:t>
      </w:r>
      <w:r>
        <w:rPr>
          <w:rFonts w:ascii="宋体" w:eastAsia="宋体" w:hAnsi="宋体" w:cs="宋体" w:hint="eastAsia"/>
          <w:b/>
          <w:bCs/>
          <w:sz w:val="32"/>
          <w:szCs w:val="32"/>
          <w:lang w:eastAsia="zh-CN"/>
        </w:rPr>
        <w:t>》课程教学大纲</w:t>
      </w:r>
    </w:p>
    <w:p w14:paraId="5D09D06C" w14:textId="77777777" w:rsidR="004E7FC1" w:rsidRDefault="00431462">
      <w:pPr>
        <w:spacing w:line="400" w:lineRule="exact"/>
        <w:rPr>
          <w:rFonts w:asciiTheme="minorEastAsia" w:eastAsiaTheme="minorEastAsia" w:hAnsiTheme="minorEastAsia" w:cs="Times New Roman"/>
          <w:b/>
          <w:bCs/>
          <w:sz w:val="18"/>
          <w:szCs w:val="18"/>
          <w:lang w:eastAsia="zh-CN"/>
        </w:rPr>
      </w:pPr>
      <w:r>
        <w:rPr>
          <w:rFonts w:asciiTheme="minorEastAsia" w:eastAsiaTheme="minorEastAsia" w:hAnsiTheme="minorEastAsia" w:cs="Times New Roman" w:hint="eastAsia"/>
          <w:b/>
          <w:bCs/>
          <w:sz w:val="18"/>
          <w:szCs w:val="18"/>
          <w:lang w:eastAsia="zh-CN"/>
        </w:rPr>
        <w:t xml:space="preserve"> </w:t>
      </w:r>
    </w:p>
    <w:p w14:paraId="5C8DB65E"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课程代码：0404004    </w:t>
      </w:r>
    </w:p>
    <w:p w14:paraId="439A2D02"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课程名称：建筑材料学 </w:t>
      </w:r>
    </w:p>
    <w:p w14:paraId="0CBD7F0B" w14:textId="77777777" w:rsidR="004E7FC1" w:rsidRDefault="00431462">
      <w:pPr>
        <w:spacing w:line="400" w:lineRule="exact"/>
        <w:rPr>
          <w:rFonts w:ascii="宋体" w:eastAsia="宋体" w:hAnsi="宋体" w:cs="宋体"/>
          <w:b/>
          <w:color w:val="333333"/>
          <w:sz w:val="24"/>
          <w:szCs w:val="24"/>
          <w:shd w:val="clear" w:color="auto" w:fill="FFFFFF"/>
          <w:lang w:eastAsia="zh-CN"/>
        </w:rPr>
      </w:pPr>
      <w:r>
        <w:rPr>
          <w:rFonts w:ascii="宋体" w:eastAsia="宋体" w:hAnsi="宋体" w:cs="宋体" w:hint="eastAsia"/>
          <w:b/>
          <w:sz w:val="24"/>
          <w:szCs w:val="24"/>
          <w:lang w:eastAsia="zh-CN"/>
        </w:rPr>
        <w:t>英文名称：</w:t>
      </w:r>
      <w:r>
        <w:rPr>
          <w:rFonts w:ascii="宋体" w:eastAsia="宋体" w:hAnsi="宋体" w:cs="宋体" w:hint="eastAsia"/>
          <w:b/>
          <w:color w:val="333333"/>
          <w:sz w:val="24"/>
          <w:szCs w:val="24"/>
          <w:shd w:val="clear" w:color="auto" w:fill="FFFFFF"/>
          <w:lang w:eastAsia="zh-CN"/>
        </w:rPr>
        <w:t>Building Materials </w:t>
      </w:r>
    </w:p>
    <w:p w14:paraId="5CBF9040"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课程类别：专业基础课 </w:t>
      </w:r>
    </w:p>
    <w:p w14:paraId="3C0DDD7D" w14:textId="3BBB39FF"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课程性质：必修</w:t>
      </w:r>
    </w:p>
    <w:p w14:paraId="7AF6D002"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学分/总学时：3/48 （其中，讲授48学时，实验0学时，上机0学时） </w:t>
      </w:r>
    </w:p>
    <w:p w14:paraId="6996E77E" w14:textId="12895B38"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适用专业：</w:t>
      </w:r>
      <w:r w:rsidR="002E6951">
        <w:rPr>
          <w:rFonts w:ascii="宋体" w:eastAsia="宋体" w:hAnsi="宋体" w:cs="宋体" w:hint="eastAsia"/>
          <w:b/>
          <w:sz w:val="24"/>
          <w:szCs w:val="24"/>
          <w:lang w:eastAsia="zh-CN"/>
        </w:rPr>
        <w:t>木材科学与工程（木结构建筑）</w:t>
      </w:r>
      <w:r>
        <w:rPr>
          <w:rFonts w:ascii="宋体" w:eastAsia="宋体" w:hAnsi="宋体" w:cs="宋体" w:hint="eastAsia"/>
          <w:b/>
          <w:sz w:val="24"/>
          <w:szCs w:val="24"/>
          <w:lang w:eastAsia="zh-CN"/>
        </w:rPr>
        <w:t xml:space="preserve"> </w:t>
      </w:r>
    </w:p>
    <w:p w14:paraId="5D3BB5E5" w14:textId="0148D7BE"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先修课程：</w:t>
      </w:r>
      <w:r w:rsidR="00C54451">
        <w:rPr>
          <w:rFonts w:ascii="宋体" w:eastAsia="宋体" w:hAnsi="宋体" w:cs="宋体" w:hint="eastAsia"/>
          <w:b/>
          <w:sz w:val="24"/>
          <w:szCs w:val="24"/>
          <w:lang w:eastAsia="zh-CN"/>
        </w:rPr>
        <w:t>《</w:t>
      </w:r>
      <w:r w:rsidR="00C54451" w:rsidRPr="00C54451">
        <w:rPr>
          <w:rFonts w:ascii="宋体" w:eastAsia="宋体" w:hAnsi="宋体" w:cs="宋体" w:hint="eastAsia"/>
          <w:b/>
          <w:sz w:val="24"/>
          <w:szCs w:val="24"/>
          <w:lang w:eastAsia="zh-CN"/>
        </w:rPr>
        <w:t>木结构建筑导论</w:t>
      </w:r>
      <w:r w:rsidR="00C54451">
        <w:rPr>
          <w:rFonts w:ascii="宋体" w:eastAsia="宋体" w:hAnsi="宋体" w:cs="宋体" w:hint="eastAsia"/>
          <w:b/>
          <w:sz w:val="24"/>
          <w:szCs w:val="24"/>
          <w:lang w:eastAsia="zh-CN"/>
        </w:rPr>
        <w:t>》</w:t>
      </w:r>
    </w:p>
    <w:p w14:paraId="56BE0C53"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开课学院：材料科学与工程学院</w:t>
      </w:r>
    </w:p>
    <w:p w14:paraId="53EBA8D6" w14:textId="77777777" w:rsidR="004E7FC1" w:rsidRDefault="00431462">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课程负责人：陆步云</w:t>
      </w:r>
    </w:p>
    <w:p w14:paraId="12B90E09" w14:textId="77777777" w:rsidR="004E7FC1" w:rsidRDefault="004E7FC1">
      <w:pPr>
        <w:spacing w:line="400" w:lineRule="exact"/>
        <w:rPr>
          <w:rFonts w:ascii="Times New Roman" w:eastAsia="宋体" w:hAnsi="Times New Roman" w:cs="Times New Roman"/>
          <w:b/>
          <w:sz w:val="24"/>
          <w:szCs w:val="24"/>
          <w:lang w:eastAsia="zh-CN"/>
        </w:rPr>
      </w:pPr>
    </w:p>
    <w:p w14:paraId="605C1F26" w14:textId="77777777" w:rsidR="004E7FC1" w:rsidRDefault="00431462">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r>
        <w:rPr>
          <w:rFonts w:ascii="Times New Roman" w:eastAsia="宋体" w:hAnsi="Times New Roman" w:cs="Times New Roman" w:hint="eastAsia"/>
          <w:sz w:val="24"/>
          <w:szCs w:val="24"/>
          <w:lang w:eastAsia="zh-CN"/>
        </w:rPr>
        <w:t xml:space="preserve"> </w:t>
      </w:r>
    </w:p>
    <w:p w14:paraId="4923D144" w14:textId="77777777" w:rsidR="004E7FC1" w:rsidRDefault="00431462">
      <w:pPr>
        <w:pStyle w:val="a7"/>
        <w:spacing w:line="400" w:lineRule="exact"/>
        <w:ind w:firstLine="440"/>
        <w:rPr>
          <w:rFonts w:eastAsia="宋体" w:cs="宋体"/>
          <w:szCs w:val="22"/>
          <w:lang w:val="fr-FR" w:eastAsia="zh-CN"/>
        </w:rPr>
      </w:pPr>
      <w:r>
        <w:rPr>
          <w:rFonts w:eastAsia="宋体" w:cs="宋体" w:hint="eastAsia"/>
          <w:szCs w:val="22"/>
          <w:lang w:eastAsia="zh-CN"/>
        </w:rPr>
        <w:t>建筑材料学是木结构建筑专业必修的专业基础课，课程内容有绪论、建筑材料基本性质、传统建筑材料介绍、新型建筑材料介绍。绪论中介绍建筑材料的分类和定义、相关技术标准、学习目的和方法。建筑材料基本性质介绍各类材料通用的物理和化学性质的概念和含义。课程主要内容为石膏石灰、水泥、混凝土、砂浆、钢材（含连接件）、木材(含工程木）、沥青、墙面和屋面材料、绝热和隔声材料、建筑装饰材料和功能材料的性能介绍</w:t>
      </w:r>
      <w:r>
        <w:rPr>
          <w:rFonts w:eastAsia="宋体" w:cs="宋体" w:hint="eastAsia"/>
          <w:szCs w:val="22"/>
          <w:lang w:val="fr-FR" w:eastAsia="zh-CN"/>
        </w:rPr>
        <w:t>。针对木结构建筑专业的特点，木材为各类材料中重点介绍的内容。</w:t>
      </w:r>
    </w:p>
    <w:p w14:paraId="7E1FFD15" w14:textId="77777777" w:rsidR="004E7FC1" w:rsidRPr="00C54451" w:rsidRDefault="00431462">
      <w:pPr>
        <w:pStyle w:val="a7"/>
        <w:spacing w:line="400" w:lineRule="exact"/>
        <w:ind w:firstLineChars="300" w:firstLine="660"/>
        <w:rPr>
          <w:rFonts w:ascii="Times New Roman" w:eastAsia="宋体" w:hAnsi="Times New Roman" w:cs="Times New Roman"/>
          <w:szCs w:val="22"/>
          <w:lang w:val="fr-FR" w:eastAsia="zh-CN"/>
        </w:rPr>
      </w:pPr>
      <w:r w:rsidRPr="00C54451">
        <w:rPr>
          <w:rFonts w:ascii="Times New Roman" w:eastAsia="微软雅黑" w:hAnsi="Times New Roman" w:cs="Times New Roman"/>
          <w:color w:val="333333"/>
          <w:szCs w:val="22"/>
        </w:rPr>
        <w:t xml:space="preserve">The building material science is </w:t>
      </w:r>
      <w:r w:rsidRPr="00C54451">
        <w:rPr>
          <w:rFonts w:ascii="Times New Roman" w:eastAsia="微软雅黑" w:hAnsi="Times New Roman" w:cs="Times New Roman"/>
          <w:color w:val="333333"/>
          <w:szCs w:val="22"/>
          <w:lang w:eastAsia="zh-CN"/>
        </w:rPr>
        <w:t>a required</w:t>
      </w:r>
      <w:r w:rsidRPr="00C54451">
        <w:rPr>
          <w:rFonts w:ascii="Times New Roman" w:eastAsia="微软雅黑" w:hAnsi="Times New Roman" w:cs="Times New Roman"/>
          <w:color w:val="333333"/>
          <w:szCs w:val="22"/>
        </w:rPr>
        <w:t xml:space="preserve"> basic course </w:t>
      </w:r>
      <w:r w:rsidRPr="00C54451">
        <w:rPr>
          <w:rFonts w:ascii="Times New Roman" w:eastAsia="微软雅黑" w:hAnsi="Times New Roman" w:cs="Times New Roman"/>
          <w:szCs w:val="22"/>
        </w:rPr>
        <w:t xml:space="preserve">for students majoring in wood </w:t>
      </w:r>
      <w:r w:rsidRPr="00C54451">
        <w:rPr>
          <w:rFonts w:ascii="Times New Roman" w:eastAsia="微软雅黑" w:hAnsi="Times New Roman" w:cs="Times New Roman"/>
          <w:szCs w:val="22"/>
          <w:lang w:eastAsia="zh-CN"/>
        </w:rPr>
        <w:t>construction</w:t>
      </w:r>
      <w:r w:rsidRPr="00C54451">
        <w:rPr>
          <w:rFonts w:ascii="Times New Roman" w:eastAsia="微软雅黑" w:hAnsi="Times New Roman" w:cs="Times New Roman"/>
          <w:szCs w:val="22"/>
        </w:rPr>
        <w:t xml:space="preserve"> architecture and engineering. </w:t>
      </w:r>
      <w:r w:rsidRPr="00C54451">
        <w:rPr>
          <w:rFonts w:ascii="Times New Roman" w:eastAsia="微软雅黑" w:hAnsi="Times New Roman" w:cs="Times New Roman"/>
          <w:color w:val="333333"/>
          <w:szCs w:val="22"/>
        </w:rPr>
        <w:t xml:space="preserve">The course contents include introduction, basic properties of building materials, introduction </w:t>
      </w:r>
      <w:r w:rsidRPr="00C54451">
        <w:rPr>
          <w:rFonts w:ascii="Times New Roman" w:eastAsia="微软雅黑" w:hAnsi="Times New Roman" w:cs="Times New Roman"/>
          <w:color w:val="333333"/>
          <w:szCs w:val="22"/>
          <w:lang w:eastAsia="zh-CN"/>
        </w:rPr>
        <w:t>of</w:t>
      </w:r>
      <w:r w:rsidRPr="00C54451">
        <w:rPr>
          <w:rFonts w:ascii="Times New Roman" w:eastAsia="微软雅黑" w:hAnsi="Times New Roman" w:cs="Times New Roman"/>
          <w:color w:val="333333"/>
          <w:szCs w:val="22"/>
        </w:rPr>
        <w:t xml:space="preserve"> traditional building materials and introduction </w:t>
      </w:r>
      <w:r w:rsidRPr="00C54451">
        <w:rPr>
          <w:rFonts w:ascii="Times New Roman" w:eastAsia="微软雅黑" w:hAnsi="Times New Roman" w:cs="Times New Roman"/>
          <w:color w:val="333333"/>
          <w:szCs w:val="22"/>
          <w:lang w:eastAsia="zh-CN"/>
        </w:rPr>
        <w:t>of</w:t>
      </w:r>
      <w:r w:rsidRPr="00C54451">
        <w:rPr>
          <w:rFonts w:ascii="Times New Roman" w:eastAsia="微软雅黑" w:hAnsi="Times New Roman" w:cs="Times New Roman"/>
          <w:color w:val="333333"/>
          <w:szCs w:val="22"/>
        </w:rPr>
        <w:t xml:space="preserve"> new building materials. The introduction</w:t>
      </w:r>
      <w:r w:rsidRPr="00C54451">
        <w:rPr>
          <w:rFonts w:ascii="Times New Roman" w:eastAsia="微软雅黑" w:hAnsi="Times New Roman" w:cs="Times New Roman"/>
          <w:color w:val="333333"/>
          <w:szCs w:val="22"/>
          <w:lang w:eastAsia="zh-CN"/>
        </w:rPr>
        <w:t xml:space="preserve"> chapter</w:t>
      </w:r>
      <w:r w:rsidRPr="00C54451">
        <w:rPr>
          <w:rFonts w:ascii="Times New Roman" w:eastAsia="微软雅黑" w:hAnsi="Times New Roman" w:cs="Times New Roman"/>
          <w:color w:val="333333"/>
          <w:szCs w:val="22"/>
        </w:rPr>
        <w:t xml:space="preserve"> introduces the classification and definition of building materials, relevant technical standards, learning purposes and methods. </w:t>
      </w:r>
      <w:r w:rsidRPr="00C54451">
        <w:rPr>
          <w:rFonts w:ascii="Times New Roman" w:eastAsia="微软雅黑" w:hAnsi="Times New Roman" w:cs="Times New Roman"/>
          <w:color w:val="333333"/>
          <w:szCs w:val="22"/>
          <w:lang w:eastAsia="zh-CN"/>
        </w:rPr>
        <w:t xml:space="preserve">The chapter of </w:t>
      </w:r>
      <w:r w:rsidRPr="00C54451">
        <w:rPr>
          <w:rFonts w:ascii="Times New Roman" w:eastAsia="微软雅黑" w:hAnsi="Times New Roman" w:cs="Times New Roman"/>
          <w:color w:val="333333"/>
          <w:szCs w:val="22"/>
        </w:rPr>
        <w:t xml:space="preserve">Basic Properties of building materials introduce the concept and meaning of universal physics and chemical property for all </w:t>
      </w:r>
      <w:r w:rsidRPr="00C54451">
        <w:rPr>
          <w:rFonts w:ascii="Times New Roman" w:eastAsia="微软雅黑" w:hAnsi="Times New Roman" w:cs="Times New Roman"/>
          <w:color w:val="333333"/>
          <w:szCs w:val="22"/>
          <w:lang w:eastAsia="zh-CN"/>
        </w:rPr>
        <w:t xml:space="preserve">building </w:t>
      </w:r>
      <w:r w:rsidRPr="00C54451">
        <w:rPr>
          <w:rFonts w:ascii="Times New Roman" w:eastAsia="微软雅黑" w:hAnsi="Times New Roman" w:cs="Times New Roman"/>
          <w:color w:val="333333"/>
          <w:szCs w:val="22"/>
        </w:rPr>
        <w:t>materials. The main contents of the course introduc</w:t>
      </w:r>
      <w:r w:rsidRPr="00C54451">
        <w:rPr>
          <w:rFonts w:ascii="Times New Roman" w:eastAsia="微软雅黑" w:hAnsi="Times New Roman" w:cs="Times New Roman"/>
          <w:color w:val="333333"/>
          <w:szCs w:val="22"/>
          <w:lang w:eastAsia="zh-CN"/>
        </w:rPr>
        <w:t>e</w:t>
      </w:r>
      <w:r w:rsidRPr="00C54451">
        <w:rPr>
          <w:rFonts w:ascii="Times New Roman" w:eastAsia="微软雅黑" w:hAnsi="Times New Roman" w:cs="Times New Roman"/>
          <w:color w:val="333333"/>
          <w:szCs w:val="22"/>
        </w:rPr>
        <w:t xml:space="preserve"> the properties of gypsum lime, cement, concrete, mortar, steel (including joints) , wood (including engineering wood) , asphalt, wall and roofing materials, insulation and sound insulation materials, architectural decoration materials and functional materials.</w:t>
      </w:r>
      <w:r w:rsidRPr="00C54451">
        <w:rPr>
          <w:rFonts w:ascii="Times New Roman" w:eastAsia="微软雅黑" w:hAnsi="Times New Roman" w:cs="Times New Roman"/>
          <w:color w:val="333333"/>
          <w:szCs w:val="22"/>
          <w:lang w:eastAsia="zh-CN"/>
        </w:rPr>
        <w:t xml:space="preserve"> T</w:t>
      </w:r>
      <w:r w:rsidRPr="00C54451">
        <w:rPr>
          <w:rFonts w:ascii="Times New Roman" w:eastAsia="微软雅黑" w:hAnsi="Times New Roman" w:cs="Times New Roman"/>
          <w:color w:val="333333"/>
          <w:szCs w:val="22"/>
        </w:rPr>
        <w:t xml:space="preserve">he wood is </w:t>
      </w:r>
      <w:r w:rsidRPr="00C54451">
        <w:rPr>
          <w:rFonts w:ascii="Times New Roman" w:eastAsia="微软雅黑" w:hAnsi="Times New Roman" w:cs="Times New Roman"/>
          <w:color w:val="333333"/>
          <w:szCs w:val="22"/>
          <w:lang w:eastAsia="zh-CN"/>
        </w:rPr>
        <w:t xml:space="preserve">the </w:t>
      </w:r>
      <w:r w:rsidRPr="00C54451">
        <w:rPr>
          <w:rFonts w:ascii="Times New Roman" w:eastAsia="微软雅黑" w:hAnsi="Times New Roman" w:cs="Times New Roman"/>
          <w:color w:val="333333"/>
          <w:szCs w:val="22"/>
        </w:rPr>
        <w:t>key introduction content</w:t>
      </w:r>
      <w:r w:rsidRPr="00C54451">
        <w:rPr>
          <w:rFonts w:ascii="Times New Roman" w:eastAsia="微软雅黑" w:hAnsi="Times New Roman" w:cs="Times New Roman"/>
          <w:color w:val="333333"/>
          <w:szCs w:val="22"/>
          <w:lang w:eastAsia="zh-CN"/>
        </w:rPr>
        <w:t xml:space="preserve"> in all the courses because of the students are majoring in </w:t>
      </w:r>
      <w:r w:rsidRPr="00C54451">
        <w:rPr>
          <w:rFonts w:ascii="Times New Roman" w:eastAsia="微软雅黑" w:hAnsi="Times New Roman" w:cs="Times New Roman"/>
          <w:szCs w:val="22"/>
        </w:rPr>
        <w:t xml:space="preserve">wood </w:t>
      </w:r>
      <w:r w:rsidRPr="00C54451">
        <w:rPr>
          <w:rFonts w:ascii="Times New Roman" w:eastAsia="微软雅黑" w:hAnsi="Times New Roman" w:cs="Times New Roman"/>
          <w:szCs w:val="22"/>
          <w:lang w:eastAsia="zh-CN"/>
        </w:rPr>
        <w:t>construction</w:t>
      </w:r>
      <w:r w:rsidRPr="00C54451">
        <w:rPr>
          <w:rFonts w:ascii="Times New Roman" w:eastAsia="微软雅黑" w:hAnsi="Times New Roman" w:cs="Times New Roman"/>
          <w:szCs w:val="22"/>
        </w:rPr>
        <w:t xml:space="preserve"> architecture</w:t>
      </w:r>
      <w:r w:rsidRPr="00C54451">
        <w:rPr>
          <w:rFonts w:ascii="Times New Roman" w:eastAsia="微软雅黑" w:hAnsi="Times New Roman" w:cs="Times New Roman"/>
          <w:szCs w:val="22"/>
          <w:lang w:eastAsia="zh-CN"/>
        </w:rPr>
        <w:t xml:space="preserve"> </w:t>
      </w:r>
      <w:r w:rsidRPr="00C54451">
        <w:rPr>
          <w:rFonts w:ascii="Times New Roman" w:eastAsia="微软雅黑" w:hAnsi="Times New Roman" w:cs="Times New Roman"/>
          <w:szCs w:val="22"/>
        </w:rPr>
        <w:t>and engineering.</w:t>
      </w:r>
    </w:p>
    <w:p w14:paraId="2C3D1799" w14:textId="77777777" w:rsidR="004E7FC1" w:rsidRDefault="00431462">
      <w:pPr>
        <w:pStyle w:val="a5"/>
        <w:spacing w:line="400" w:lineRule="exact"/>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3EBF23EC" w14:textId="77777777" w:rsidR="004E7FC1" w:rsidRDefault="00431462">
      <w:pPr>
        <w:pStyle w:val="a5"/>
        <w:spacing w:line="400" w:lineRule="exact"/>
        <w:ind w:left="0" w:firstLineChars="200" w:firstLine="440"/>
        <w:rPr>
          <w:rFonts w:cs="宋体"/>
          <w:sz w:val="22"/>
          <w:szCs w:val="22"/>
          <w:lang w:eastAsia="zh-CN"/>
        </w:rPr>
      </w:pPr>
      <w:r>
        <w:rPr>
          <w:rFonts w:cs="宋体" w:hint="eastAsia"/>
          <w:sz w:val="22"/>
          <w:szCs w:val="22"/>
          <w:lang w:eastAsia="zh-CN"/>
        </w:rPr>
        <w:t>1.课程总体目标：</w:t>
      </w:r>
    </w:p>
    <w:p w14:paraId="45D1D852" w14:textId="77777777" w:rsidR="004E7FC1" w:rsidRDefault="00431462">
      <w:pPr>
        <w:pStyle w:val="a5"/>
        <w:spacing w:line="400" w:lineRule="exact"/>
        <w:ind w:left="0" w:firstLineChars="196" w:firstLine="431"/>
        <w:rPr>
          <w:sz w:val="22"/>
          <w:szCs w:val="22"/>
          <w:lang w:eastAsia="zh-CN"/>
        </w:rPr>
      </w:pPr>
      <w:r>
        <w:rPr>
          <w:rFonts w:hint="eastAsia"/>
          <w:sz w:val="22"/>
          <w:szCs w:val="22"/>
          <w:lang w:eastAsia="zh-CN"/>
        </w:rPr>
        <w:t>使学生掌握建筑材料在建筑物上所起的作用和要求，常用材料的生产、成分和构造，常用材料的技术性质以及影响材料性质的主要因素及其相互关系。了解常用材料的标准、分类、分等和规格，了解常用材料的测试仪器，测试方法和技术。掌握常用材料的选用原则和方法，工地配置</w:t>
      </w:r>
      <w:r>
        <w:rPr>
          <w:rFonts w:hint="eastAsia"/>
          <w:sz w:val="22"/>
          <w:szCs w:val="22"/>
          <w:lang w:eastAsia="zh-CN"/>
        </w:rPr>
        <w:lastRenderedPageBreak/>
        <w:t>材料的配置原理及方法，了解这些材料的施工注意事项。为后续课程的学习提供必要的知识，为今后从事专业技术工作时，合理选择和使用建筑材料打下基础，对学生今后从事木结构建筑专业课程的学习和工作有着重要的作用。</w:t>
      </w:r>
    </w:p>
    <w:p w14:paraId="1E64957D" w14:textId="77777777" w:rsidR="004E7FC1" w:rsidRDefault="00431462">
      <w:pPr>
        <w:pStyle w:val="a5"/>
        <w:spacing w:line="400" w:lineRule="exact"/>
        <w:ind w:left="0" w:firstLineChars="196" w:firstLine="431"/>
        <w:rPr>
          <w:rFonts w:cs="宋体"/>
          <w:sz w:val="22"/>
          <w:szCs w:val="22"/>
          <w:lang w:eastAsia="zh-CN"/>
        </w:rPr>
      </w:pPr>
      <w:r>
        <w:rPr>
          <w:rFonts w:cs="宋体" w:hint="eastAsia"/>
          <w:sz w:val="22"/>
          <w:szCs w:val="22"/>
          <w:lang w:eastAsia="zh-CN"/>
        </w:rPr>
        <w:t>2.课程目标与毕业要求的支持关系</w:t>
      </w:r>
    </w:p>
    <w:p w14:paraId="13C78BC5" w14:textId="77777777" w:rsidR="004E7FC1" w:rsidRDefault="00431462">
      <w:pPr>
        <w:spacing w:line="400" w:lineRule="exact"/>
        <w:ind w:firstLineChars="200" w:firstLine="440"/>
        <w:rPr>
          <w:rFonts w:ascii="宋体" w:eastAsia="宋体" w:hAnsi="宋体" w:cs="宋体"/>
          <w:szCs w:val="21"/>
          <w:lang w:eastAsia="zh-CN"/>
        </w:rPr>
      </w:pPr>
      <w:r>
        <w:rPr>
          <w:rFonts w:ascii="宋体" w:eastAsia="宋体" w:hAnsi="宋体" w:cs="宋体" w:hint="eastAsia"/>
          <w:lang w:eastAsia="zh-CN"/>
        </w:rPr>
        <w:t>目标1：</w:t>
      </w:r>
      <w:r>
        <w:rPr>
          <w:rFonts w:ascii="宋体" w:eastAsia="宋体" w:hAnsi="宋体" w:cs="宋体" w:hint="eastAsia"/>
          <w:szCs w:val="21"/>
          <w:lang w:eastAsia="zh-CN"/>
        </w:rPr>
        <w:t>熟悉常用建筑材料的名称、成分、构造和生产过程。</w:t>
      </w:r>
    </w:p>
    <w:p w14:paraId="6949B03F" w14:textId="77777777" w:rsidR="004E7FC1" w:rsidRDefault="00431462">
      <w:pPr>
        <w:spacing w:line="400" w:lineRule="exact"/>
        <w:ind w:firstLineChars="200" w:firstLine="440"/>
        <w:rPr>
          <w:rFonts w:ascii="宋体" w:eastAsia="宋体" w:hAnsi="宋体" w:cs="宋体"/>
          <w:szCs w:val="21"/>
          <w:lang w:eastAsia="zh-CN"/>
        </w:rPr>
      </w:pPr>
      <w:r>
        <w:rPr>
          <w:rFonts w:ascii="宋体" w:eastAsia="宋体" w:hAnsi="宋体" w:cs="宋体" w:hint="eastAsia"/>
          <w:lang w:eastAsia="zh-CN"/>
        </w:rPr>
        <w:t>目标2：</w:t>
      </w:r>
      <w:r>
        <w:rPr>
          <w:rFonts w:ascii="宋体" w:eastAsia="宋体" w:hAnsi="宋体" w:cs="宋体" w:hint="eastAsia"/>
          <w:szCs w:val="21"/>
          <w:lang w:eastAsia="zh-CN"/>
        </w:rPr>
        <w:t>掌握常用建筑材料的技术性质以及影响材料性质的主要因素及其相互关系。</w:t>
      </w:r>
    </w:p>
    <w:p w14:paraId="4AFB5D1E" w14:textId="77777777" w:rsidR="004E7FC1" w:rsidRDefault="00431462">
      <w:pPr>
        <w:spacing w:line="400" w:lineRule="exact"/>
        <w:ind w:firstLineChars="200" w:firstLine="440"/>
        <w:rPr>
          <w:rFonts w:ascii="宋体" w:eastAsia="宋体" w:hAnsi="宋体" w:cs="宋体"/>
          <w:szCs w:val="21"/>
          <w:lang w:eastAsia="zh-CN"/>
        </w:rPr>
      </w:pPr>
      <w:r>
        <w:rPr>
          <w:rFonts w:ascii="宋体" w:eastAsia="宋体" w:hAnsi="宋体" w:cs="宋体" w:hint="eastAsia"/>
          <w:szCs w:val="21"/>
          <w:lang w:eastAsia="zh-CN"/>
        </w:rPr>
        <w:t>目标3：掌握常用建筑材料的现行技术标准，熟悉材料的分类、分等和规格。</w:t>
      </w:r>
    </w:p>
    <w:p w14:paraId="283027E2" w14:textId="77777777" w:rsidR="004E7FC1" w:rsidRDefault="00431462">
      <w:pPr>
        <w:spacing w:line="400" w:lineRule="exact"/>
        <w:ind w:firstLineChars="200" w:firstLine="440"/>
        <w:rPr>
          <w:rFonts w:ascii="宋体" w:eastAsia="宋体" w:hAnsi="宋体" w:cs="宋体"/>
          <w:szCs w:val="21"/>
          <w:lang w:eastAsia="zh-CN"/>
        </w:rPr>
      </w:pPr>
      <w:r>
        <w:rPr>
          <w:rFonts w:ascii="宋体" w:eastAsia="宋体" w:hAnsi="宋体" w:cs="宋体" w:hint="eastAsia"/>
          <w:szCs w:val="21"/>
          <w:lang w:eastAsia="zh-CN"/>
        </w:rPr>
        <w:t>目标4：了解常用的材料测试仪器和测试方法。掌握常用建筑材料的选用原则和方法。了解建筑材料的施工注意事项和储存运输注意事项。</w:t>
      </w:r>
    </w:p>
    <w:p w14:paraId="5A76D6BA" w14:textId="77777777" w:rsidR="004E7FC1" w:rsidRDefault="00431462">
      <w:pPr>
        <w:spacing w:line="400" w:lineRule="exact"/>
        <w:rPr>
          <w:rFonts w:ascii="宋体" w:eastAsia="宋体" w:hAnsi="宋体" w:cs="宋体"/>
          <w:b/>
          <w:spacing w:val="-2"/>
          <w:sz w:val="24"/>
          <w:szCs w:val="24"/>
          <w:lang w:eastAsia="zh-CN"/>
        </w:rPr>
      </w:pPr>
      <w:r>
        <w:rPr>
          <w:rFonts w:ascii="宋体" w:eastAsia="宋体" w:hAnsi="宋体" w:cs="宋体" w:hint="eastAsia"/>
          <w:b/>
          <w:spacing w:val="-2"/>
          <w:sz w:val="24"/>
          <w:szCs w:val="24"/>
          <w:lang w:eastAsia="zh-CN"/>
        </w:rPr>
        <w:t>三、课程思政设计（简要描述课程思政目标、教学方法设计，所有课程都必需有，也可融在第四部分教学内容中）</w:t>
      </w:r>
    </w:p>
    <w:p w14:paraId="1C187E4E" w14:textId="4F5BE792" w:rsidR="004E7FC1" w:rsidRDefault="00431462" w:rsidP="00C54451">
      <w:pPr>
        <w:pStyle w:val="a7"/>
        <w:spacing w:line="400" w:lineRule="exact"/>
        <w:ind w:firstLineChars="0" w:firstLine="450"/>
        <w:rPr>
          <w:rFonts w:eastAsiaTheme="minorEastAsia"/>
          <w:lang w:eastAsia="zh-CN"/>
        </w:rPr>
      </w:pPr>
      <w:r>
        <w:rPr>
          <w:rFonts w:hint="eastAsia"/>
          <w:szCs w:val="20"/>
          <w:lang w:eastAsia="zh-CN"/>
        </w:rPr>
        <w:t>建筑材料学课程知识点非常多且琐碎，学生很难将各种知识穿连起来消化为自己的知识。课堂上将</w:t>
      </w:r>
      <w:r>
        <w:rPr>
          <w:rFonts w:hint="eastAsia"/>
          <w:color w:val="000000"/>
          <w:szCs w:val="21"/>
          <w:lang w:eastAsia="zh-CN"/>
        </w:rPr>
        <w:t>每一种建筑材料结合</w:t>
      </w:r>
      <w:r>
        <w:rPr>
          <w:rFonts w:hint="eastAsia"/>
          <w:color w:val="000000"/>
          <w:szCs w:val="21"/>
          <w:lang w:eastAsia="zh-CN"/>
        </w:rPr>
        <w:t>PPT</w:t>
      </w:r>
      <w:r>
        <w:rPr>
          <w:rFonts w:hint="eastAsia"/>
          <w:color w:val="000000"/>
          <w:szCs w:val="21"/>
          <w:lang w:eastAsia="zh-CN"/>
        </w:rPr>
        <w:t>图片介绍成分、构造、生产过程、技术性质、技术标准、分类、分等、规格、测试仪器、测试方法、选用原则和注意事项</w:t>
      </w:r>
      <w:r>
        <w:rPr>
          <w:rFonts w:eastAsia="宋体" w:hint="eastAsia"/>
          <w:color w:val="000000"/>
          <w:szCs w:val="21"/>
          <w:lang w:eastAsia="zh-CN"/>
        </w:rPr>
        <w:t>，帮助学生建立完整的体系，便于理解各个知识点。同时</w:t>
      </w:r>
      <w:r>
        <w:rPr>
          <w:rFonts w:hint="eastAsia"/>
          <w:color w:val="000000"/>
          <w:lang w:val="fr-FR" w:eastAsia="zh-CN"/>
        </w:rPr>
        <w:t>结合木结构建筑工程案例，图文并茂介绍木结构建筑所需用到的各类建筑材料。</w:t>
      </w:r>
      <w:r>
        <w:rPr>
          <w:rFonts w:hint="eastAsia"/>
          <w:lang w:eastAsia="zh-CN"/>
        </w:rPr>
        <w:t>本课程是理论性和实践性共存的学科，需要督促学生记忆，同时注意理论联系实际，通过多媒体教学、案例分析等提高教学效果。</w:t>
      </w:r>
    </w:p>
    <w:p w14:paraId="12C29F09" w14:textId="77777777" w:rsidR="00C54451" w:rsidRPr="00C54451" w:rsidRDefault="00C54451" w:rsidP="00C54451">
      <w:pPr>
        <w:pStyle w:val="a7"/>
        <w:spacing w:line="400" w:lineRule="exact"/>
        <w:ind w:firstLineChars="0" w:firstLine="450"/>
        <w:rPr>
          <w:rFonts w:eastAsiaTheme="minorEastAsia" w:cs="宋体"/>
          <w:b/>
          <w:spacing w:val="-2"/>
          <w:szCs w:val="22"/>
          <w:lang w:eastAsia="zh-CN"/>
        </w:rPr>
      </w:pPr>
    </w:p>
    <w:p w14:paraId="72B23CEA" w14:textId="77777777" w:rsidR="004E7FC1" w:rsidRDefault="00431462">
      <w:pPr>
        <w:pStyle w:val="a5"/>
        <w:spacing w:line="400" w:lineRule="exact"/>
        <w:ind w:left="0"/>
        <w:rPr>
          <w:rFonts w:ascii="Times New Roman" w:hAnsi="Times New Roman" w:cs="Times New Roman"/>
          <w:b/>
          <w:spacing w:val="-2"/>
          <w:lang w:eastAsia="zh-CN"/>
        </w:rPr>
      </w:pPr>
      <w:r>
        <w:rPr>
          <w:rFonts w:ascii="Times New Roman" w:hAnsi="Times New Roman" w:cs="Times New Roman" w:hint="eastAsia"/>
          <w:b/>
          <w:spacing w:val="-2"/>
          <w:lang w:eastAsia="zh-CN"/>
        </w:rPr>
        <w:t>四、课程教学内容及要求</w:t>
      </w:r>
      <w:r>
        <w:rPr>
          <w:rFonts w:ascii="Times New Roman" w:hAnsi="Times New Roman" w:cs="Times New Roman" w:hint="eastAsia"/>
          <w:b/>
          <w:spacing w:val="-2"/>
          <w:lang w:eastAsia="zh-CN"/>
        </w:rPr>
        <w:t xml:space="preserve">  </w:t>
      </w:r>
    </w:p>
    <w:p w14:paraId="3AD7E142" w14:textId="77777777" w:rsidR="004E7FC1" w:rsidRDefault="004E7FC1">
      <w:pPr>
        <w:pStyle w:val="a5"/>
        <w:spacing w:line="400" w:lineRule="exact"/>
        <w:jc w:val="center"/>
        <w:rPr>
          <w:rFonts w:ascii="Times New Roman" w:hAnsi="Times New Roman" w:cs="Times New Roman"/>
          <w:b/>
          <w:bCs/>
          <w:kern w:val="2"/>
          <w:sz w:val="21"/>
          <w:szCs w:val="21"/>
          <w:lang w:eastAsia="zh-CN"/>
        </w:rPr>
      </w:pPr>
    </w:p>
    <w:p w14:paraId="06E96B62" w14:textId="77777777" w:rsidR="004E7FC1" w:rsidRDefault="00431462">
      <w:pPr>
        <w:pStyle w:val="a5"/>
        <w:spacing w:line="400" w:lineRule="exact"/>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1"/>
        <w:tblW w:w="9464" w:type="dxa"/>
        <w:tblLook w:val="04A0" w:firstRow="1" w:lastRow="0" w:firstColumn="1" w:lastColumn="0" w:noHBand="0" w:noVBand="1"/>
      </w:tblPr>
      <w:tblGrid>
        <w:gridCol w:w="1526"/>
        <w:gridCol w:w="6662"/>
        <w:gridCol w:w="1276"/>
      </w:tblGrid>
      <w:tr w:rsidR="004E7FC1" w14:paraId="3A8E5C50" w14:textId="77777777">
        <w:trPr>
          <w:trHeight w:val="548"/>
        </w:trPr>
        <w:tc>
          <w:tcPr>
            <w:tcW w:w="1526" w:type="dxa"/>
            <w:vAlign w:val="center"/>
          </w:tcPr>
          <w:p w14:paraId="43C9503D" w14:textId="77777777" w:rsidR="004E7FC1" w:rsidRDefault="00431462">
            <w:pPr>
              <w:pStyle w:val="a5"/>
              <w:spacing w:line="400" w:lineRule="exact"/>
              <w:ind w:left="0"/>
              <w:jc w:val="center"/>
              <w:rPr>
                <w:rFonts w:cs="Times New Roman"/>
                <w:b/>
                <w:spacing w:val="-2"/>
                <w:sz w:val="21"/>
                <w:szCs w:val="21"/>
                <w:lang w:eastAsia="zh-CN"/>
              </w:rPr>
            </w:pPr>
            <w:r>
              <w:rPr>
                <w:rFonts w:cs="Times New Roman" w:hint="eastAsia"/>
                <w:b/>
                <w:spacing w:val="-2"/>
                <w:sz w:val="21"/>
                <w:szCs w:val="21"/>
                <w:lang w:eastAsia="zh-CN"/>
              </w:rPr>
              <w:t>章节</w:t>
            </w:r>
          </w:p>
        </w:tc>
        <w:tc>
          <w:tcPr>
            <w:tcW w:w="6662" w:type="dxa"/>
            <w:vAlign w:val="center"/>
          </w:tcPr>
          <w:p w14:paraId="1D18127F" w14:textId="77777777" w:rsidR="004E7FC1" w:rsidRDefault="00431462">
            <w:pPr>
              <w:pStyle w:val="a5"/>
              <w:spacing w:line="400" w:lineRule="exact"/>
              <w:ind w:left="0"/>
              <w:jc w:val="center"/>
              <w:rPr>
                <w:rFonts w:cs="Times New Roman"/>
                <w:b/>
                <w:spacing w:val="-2"/>
                <w:sz w:val="21"/>
                <w:szCs w:val="21"/>
                <w:lang w:eastAsia="zh-CN"/>
              </w:rPr>
            </w:pPr>
            <w:r>
              <w:rPr>
                <w:rFonts w:cs="Times New Roman" w:hint="eastAsia"/>
                <w:b/>
                <w:spacing w:val="-2"/>
                <w:sz w:val="21"/>
                <w:szCs w:val="21"/>
                <w:lang w:eastAsia="zh-CN"/>
              </w:rPr>
              <w:t xml:space="preserve">内容及要求 </w:t>
            </w:r>
          </w:p>
        </w:tc>
        <w:tc>
          <w:tcPr>
            <w:tcW w:w="1276" w:type="dxa"/>
            <w:vAlign w:val="center"/>
          </w:tcPr>
          <w:p w14:paraId="3F8A5FEA" w14:textId="77777777" w:rsidR="004E7FC1" w:rsidRDefault="00431462">
            <w:pPr>
              <w:pStyle w:val="a5"/>
              <w:spacing w:line="400" w:lineRule="exact"/>
              <w:ind w:left="0"/>
              <w:rPr>
                <w:rFonts w:cs="Times New Roman"/>
                <w:b/>
                <w:spacing w:val="-2"/>
                <w:sz w:val="21"/>
                <w:szCs w:val="21"/>
                <w:lang w:eastAsia="zh-CN"/>
              </w:rPr>
            </w:pPr>
            <w:r>
              <w:rPr>
                <w:rFonts w:cs="Times New Roman" w:hint="eastAsia"/>
                <w:sz w:val="21"/>
                <w:szCs w:val="21"/>
                <w:lang w:eastAsia="zh-CN"/>
              </w:rPr>
              <w:t>学时分配</w:t>
            </w:r>
          </w:p>
        </w:tc>
      </w:tr>
      <w:tr w:rsidR="004E7FC1" w14:paraId="301E67D3" w14:textId="77777777">
        <w:tc>
          <w:tcPr>
            <w:tcW w:w="1526" w:type="dxa"/>
          </w:tcPr>
          <w:p w14:paraId="02784DC5"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5C4C36D6"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绪论</w:t>
            </w:r>
          </w:p>
        </w:tc>
        <w:tc>
          <w:tcPr>
            <w:tcW w:w="6662" w:type="dxa"/>
          </w:tcPr>
          <w:p w14:paraId="72E09964"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课程总体介绍</w:t>
            </w:r>
          </w:p>
          <w:p w14:paraId="2D698684"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 xml:space="preserve">掌握建筑材料的分类和了解学习该课程的目的和方法 </w:t>
            </w:r>
          </w:p>
          <w:p w14:paraId="445A5317"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学习一种材料应掌握的方法，理解了方法后续的课程学习会比较简单。</w:t>
            </w:r>
          </w:p>
          <w:p w14:paraId="58326ABA"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ppt讲解</w:t>
            </w:r>
          </w:p>
        </w:tc>
        <w:tc>
          <w:tcPr>
            <w:tcW w:w="1276" w:type="dxa"/>
          </w:tcPr>
          <w:p w14:paraId="21354574" w14:textId="77777777" w:rsidR="004E7FC1" w:rsidRDefault="004E7FC1">
            <w:pPr>
              <w:pStyle w:val="a5"/>
              <w:spacing w:line="400" w:lineRule="exact"/>
              <w:ind w:left="0"/>
              <w:jc w:val="center"/>
              <w:rPr>
                <w:rFonts w:cs="Times New Roman"/>
                <w:sz w:val="21"/>
                <w:szCs w:val="21"/>
                <w:lang w:eastAsia="zh-CN"/>
              </w:rPr>
            </w:pPr>
          </w:p>
          <w:p w14:paraId="13B62B7D" w14:textId="77777777" w:rsidR="004E7FC1" w:rsidRDefault="004E7FC1">
            <w:pPr>
              <w:pStyle w:val="a5"/>
              <w:spacing w:line="400" w:lineRule="exact"/>
              <w:ind w:left="0"/>
              <w:jc w:val="center"/>
              <w:rPr>
                <w:rFonts w:cs="Times New Roman"/>
                <w:sz w:val="21"/>
                <w:szCs w:val="21"/>
                <w:lang w:eastAsia="zh-CN"/>
              </w:rPr>
            </w:pPr>
          </w:p>
          <w:p w14:paraId="4EAF24AA"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4CE40E9C" w14:textId="77777777">
        <w:tc>
          <w:tcPr>
            <w:tcW w:w="1526" w:type="dxa"/>
          </w:tcPr>
          <w:p w14:paraId="1981C9DE"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232A16AD"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建筑材料基本性能</w:t>
            </w:r>
          </w:p>
        </w:tc>
        <w:tc>
          <w:tcPr>
            <w:tcW w:w="6662" w:type="dxa"/>
          </w:tcPr>
          <w:p w14:paraId="20B4BA33"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通用基本性能的概念及含义</w:t>
            </w:r>
          </w:p>
          <w:p w14:paraId="5057F7B7" w14:textId="77777777" w:rsidR="004E7FC1" w:rsidRPr="004B557B" w:rsidRDefault="00431462">
            <w:pPr>
              <w:snapToGrid w:val="0"/>
              <w:spacing w:line="400" w:lineRule="exact"/>
              <w:jc w:val="both"/>
              <w:rPr>
                <w:rFonts w:asciiTheme="minorEastAsia" w:eastAsiaTheme="minorEastAsia" w:hAnsiTheme="minorEastAsia"/>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熟悉各类材料通用的基本物理和化学性能，为后续的建筑材料学习做准备</w:t>
            </w:r>
          </w:p>
          <w:p w14:paraId="59C7025E"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大量概念和名词需要记忆</w:t>
            </w:r>
          </w:p>
          <w:p w14:paraId="42B2B6A7"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结合教材讲解，课堂练习习题</w:t>
            </w:r>
          </w:p>
        </w:tc>
        <w:tc>
          <w:tcPr>
            <w:tcW w:w="1276" w:type="dxa"/>
          </w:tcPr>
          <w:p w14:paraId="5D15EAB9" w14:textId="77777777" w:rsidR="004E7FC1" w:rsidRDefault="004E7FC1">
            <w:pPr>
              <w:pStyle w:val="a5"/>
              <w:spacing w:line="400" w:lineRule="exact"/>
              <w:ind w:left="0"/>
              <w:jc w:val="center"/>
              <w:rPr>
                <w:rFonts w:cs="Times New Roman"/>
                <w:sz w:val="21"/>
                <w:szCs w:val="21"/>
                <w:lang w:eastAsia="zh-CN"/>
              </w:rPr>
            </w:pPr>
          </w:p>
          <w:p w14:paraId="2CDAB50B" w14:textId="77777777" w:rsidR="004E7FC1" w:rsidRDefault="004E7FC1">
            <w:pPr>
              <w:pStyle w:val="a5"/>
              <w:spacing w:line="400" w:lineRule="exact"/>
              <w:ind w:left="0"/>
              <w:jc w:val="center"/>
              <w:rPr>
                <w:rFonts w:cs="Times New Roman"/>
                <w:sz w:val="21"/>
                <w:szCs w:val="21"/>
                <w:lang w:eastAsia="zh-CN"/>
              </w:rPr>
            </w:pPr>
          </w:p>
          <w:p w14:paraId="5D6027CF"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347ED49A" w14:textId="77777777">
        <w:tc>
          <w:tcPr>
            <w:tcW w:w="1526" w:type="dxa"/>
          </w:tcPr>
          <w:p w14:paraId="64114B6A"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06870C0F"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05E65A2B"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3</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石膏</w:t>
            </w:r>
            <w:r>
              <w:rPr>
                <w:rFonts w:ascii="宋体" w:eastAsia="宋体" w:hAnsi="宋体" w:cs="Times New Roman" w:hint="eastAsia"/>
                <w:b/>
                <w:bCs/>
                <w:sz w:val="21"/>
                <w:szCs w:val="21"/>
                <w:lang w:eastAsia="zh-CN"/>
              </w:rPr>
              <w:lastRenderedPageBreak/>
              <w:t>石灰</w:t>
            </w:r>
          </w:p>
          <w:p w14:paraId="711DD85E"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2102898F"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lastRenderedPageBreak/>
              <w:t>教学内容：</w:t>
            </w:r>
            <w:r w:rsidRPr="004B557B">
              <w:rPr>
                <w:rFonts w:asciiTheme="minorEastAsia" w:eastAsiaTheme="minorEastAsia" w:hAnsiTheme="minorEastAsia" w:cs="Times New Roman" w:hint="eastAsia"/>
                <w:sz w:val="21"/>
                <w:szCs w:val="21"/>
                <w:lang w:eastAsia="zh-CN"/>
              </w:rPr>
              <w:t>石膏石灰</w:t>
            </w:r>
          </w:p>
          <w:p w14:paraId="7963ECB7"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掌握石膏石灰的成分、技术性质，了解其分类、分等、测试仪器和方法、选用原则和注意事项</w:t>
            </w:r>
          </w:p>
          <w:p w14:paraId="097D2A69"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lastRenderedPageBreak/>
              <w:t>重难点：石膏石灰的成分及技术性质</w:t>
            </w:r>
          </w:p>
          <w:p w14:paraId="21D0B06C"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5E0CF480" w14:textId="77777777" w:rsidR="004E7FC1" w:rsidRDefault="004E7FC1">
            <w:pPr>
              <w:pStyle w:val="a5"/>
              <w:spacing w:line="400" w:lineRule="exact"/>
              <w:ind w:left="0"/>
              <w:jc w:val="center"/>
              <w:rPr>
                <w:rFonts w:cs="Times New Roman"/>
                <w:sz w:val="21"/>
                <w:szCs w:val="21"/>
                <w:lang w:eastAsia="zh-CN"/>
              </w:rPr>
            </w:pPr>
          </w:p>
          <w:p w14:paraId="320CC777" w14:textId="77777777" w:rsidR="004E7FC1" w:rsidRDefault="004E7FC1">
            <w:pPr>
              <w:pStyle w:val="a5"/>
              <w:spacing w:line="400" w:lineRule="exact"/>
              <w:ind w:left="0"/>
              <w:jc w:val="center"/>
              <w:rPr>
                <w:rFonts w:cs="Times New Roman"/>
                <w:sz w:val="21"/>
                <w:szCs w:val="21"/>
                <w:lang w:eastAsia="zh-CN"/>
              </w:rPr>
            </w:pPr>
          </w:p>
          <w:p w14:paraId="2F4CE876"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077AFA66" w14:textId="77777777">
        <w:tc>
          <w:tcPr>
            <w:tcW w:w="1526" w:type="dxa"/>
          </w:tcPr>
          <w:p w14:paraId="00AEFAB4"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53D48E4D"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4</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水泥</w:t>
            </w:r>
          </w:p>
          <w:p w14:paraId="1C6401AF"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43A1501F"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水泥</w:t>
            </w:r>
          </w:p>
          <w:p w14:paraId="1E8B7BEC"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掌握水泥的成分、技术性质，了解其分类、分等、测试仪器和方法、选用原则和注意事项</w:t>
            </w:r>
          </w:p>
          <w:p w14:paraId="681DCB39"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水泥的成分及技术性质</w:t>
            </w:r>
          </w:p>
          <w:p w14:paraId="5A0A3647"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54D12333" w14:textId="77777777" w:rsidR="004E7FC1" w:rsidRDefault="004E7FC1">
            <w:pPr>
              <w:pStyle w:val="a5"/>
              <w:spacing w:line="400" w:lineRule="exact"/>
              <w:ind w:left="0"/>
              <w:jc w:val="center"/>
              <w:rPr>
                <w:rFonts w:cs="Times New Roman"/>
                <w:sz w:val="21"/>
                <w:szCs w:val="21"/>
                <w:lang w:eastAsia="zh-CN"/>
              </w:rPr>
            </w:pPr>
          </w:p>
          <w:p w14:paraId="76403A75" w14:textId="77777777" w:rsidR="004E7FC1" w:rsidRDefault="004E7FC1">
            <w:pPr>
              <w:pStyle w:val="a5"/>
              <w:spacing w:line="400" w:lineRule="exact"/>
              <w:ind w:left="0"/>
              <w:jc w:val="center"/>
              <w:rPr>
                <w:rFonts w:cs="Times New Roman"/>
                <w:sz w:val="21"/>
                <w:szCs w:val="21"/>
                <w:lang w:eastAsia="zh-CN"/>
              </w:rPr>
            </w:pPr>
          </w:p>
          <w:p w14:paraId="190FA007"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327F3B46" w14:textId="77777777">
        <w:tc>
          <w:tcPr>
            <w:tcW w:w="1526" w:type="dxa"/>
          </w:tcPr>
          <w:p w14:paraId="13E4C3F8"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4A3EBB50"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63A4CB12"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5</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混凝土</w:t>
            </w:r>
          </w:p>
          <w:p w14:paraId="440F57AB"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1BA304B4"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混凝土</w:t>
            </w:r>
          </w:p>
          <w:p w14:paraId="57F82F1A"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掌握混凝土的成分、技术性质，了解其分类、分等、测试仪器和方法、选用原则和注意事项</w:t>
            </w:r>
          </w:p>
          <w:p w14:paraId="6733DDBF"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重难点：混凝土的成分及技术性质</w:t>
            </w:r>
          </w:p>
          <w:p w14:paraId="4BCED867"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5950D676" w14:textId="77777777" w:rsidR="004E7FC1" w:rsidRDefault="004E7FC1">
            <w:pPr>
              <w:pStyle w:val="a5"/>
              <w:spacing w:line="400" w:lineRule="exact"/>
              <w:ind w:left="0"/>
              <w:jc w:val="center"/>
              <w:rPr>
                <w:rFonts w:cs="Times New Roman"/>
                <w:sz w:val="21"/>
                <w:szCs w:val="21"/>
                <w:lang w:eastAsia="zh-CN"/>
              </w:rPr>
            </w:pPr>
          </w:p>
          <w:p w14:paraId="0D404E0D" w14:textId="77777777" w:rsidR="004E7FC1" w:rsidRDefault="004E7FC1">
            <w:pPr>
              <w:pStyle w:val="a5"/>
              <w:spacing w:line="400" w:lineRule="exact"/>
              <w:ind w:left="0"/>
              <w:jc w:val="center"/>
              <w:rPr>
                <w:rFonts w:cs="Times New Roman"/>
                <w:sz w:val="21"/>
                <w:szCs w:val="21"/>
                <w:lang w:eastAsia="zh-CN"/>
              </w:rPr>
            </w:pPr>
          </w:p>
          <w:p w14:paraId="76FF12C0"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2C4A62B7" w14:textId="77777777">
        <w:tc>
          <w:tcPr>
            <w:tcW w:w="1526" w:type="dxa"/>
          </w:tcPr>
          <w:p w14:paraId="5611B915"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00F62D81"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6</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建筑砂浆</w:t>
            </w:r>
          </w:p>
          <w:p w14:paraId="7F3C5D4A"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49D3DF43"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建筑砂浆</w:t>
            </w:r>
          </w:p>
          <w:p w14:paraId="6028EAA0"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了解建筑砂浆的成分、技术性质、分类、分等、测试仪器和方法、选用原则和注意事项</w:t>
            </w:r>
          </w:p>
          <w:p w14:paraId="1CBDDB70"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建筑砂浆的成分及技术性质</w:t>
            </w:r>
          </w:p>
          <w:p w14:paraId="3A980CF6"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763618D3" w14:textId="77777777" w:rsidR="004E7FC1" w:rsidRDefault="004E7FC1">
            <w:pPr>
              <w:pStyle w:val="a5"/>
              <w:spacing w:line="400" w:lineRule="exact"/>
              <w:ind w:left="0"/>
              <w:jc w:val="center"/>
              <w:rPr>
                <w:rFonts w:cs="Times New Roman"/>
                <w:sz w:val="21"/>
                <w:szCs w:val="21"/>
                <w:lang w:eastAsia="zh-CN"/>
              </w:rPr>
            </w:pPr>
          </w:p>
          <w:p w14:paraId="1463403B" w14:textId="77777777" w:rsidR="004E7FC1" w:rsidRDefault="004E7FC1">
            <w:pPr>
              <w:pStyle w:val="a5"/>
              <w:spacing w:line="400" w:lineRule="exact"/>
              <w:ind w:left="0"/>
              <w:jc w:val="center"/>
              <w:rPr>
                <w:rFonts w:cs="Times New Roman"/>
                <w:sz w:val="21"/>
                <w:szCs w:val="21"/>
                <w:lang w:eastAsia="zh-CN"/>
              </w:rPr>
            </w:pPr>
          </w:p>
          <w:p w14:paraId="3EA3C85D"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59BCC2D3" w14:textId="77777777">
        <w:tc>
          <w:tcPr>
            <w:tcW w:w="1526" w:type="dxa"/>
          </w:tcPr>
          <w:p w14:paraId="3CB9D289"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3FCE9342"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72F41B5F"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7</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钢材</w:t>
            </w:r>
          </w:p>
          <w:p w14:paraId="19CB07E5"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1CFAA3C0"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钢材，含木结构连接件</w:t>
            </w:r>
          </w:p>
          <w:p w14:paraId="5668C222"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了解钢材的成分、技术性质、分类，掌握木结构用钉子、齿板等连接件的性能</w:t>
            </w:r>
          </w:p>
          <w:p w14:paraId="0BEC73D6"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重难点：木结构连接件的常见种类</w:t>
            </w:r>
          </w:p>
          <w:p w14:paraId="09249849"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5BF2DD31" w14:textId="77777777" w:rsidR="004E7FC1" w:rsidRDefault="004E7FC1">
            <w:pPr>
              <w:pStyle w:val="a5"/>
              <w:spacing w:line="400" w:lineRule="exact"/>
              <w:ind w:left="0"/>
              <w:jc w:val="center"/>
              <w:rPr>
                <w:rFonts w:cs="Times New Roman"/>
                <w:sz w:val="21"/>
                <w:szCs w:val="21"/>
                <w:lang w:eastAsia="zh-CN"/>
              </w:rPr>
            </w:pPr>
          </w:p>
          <w:p w14:paraId="0F1C953E" w14:textId="77777777" w:rsidR="004E7FC1" w:rsidRDefault="004E7FC1">
            <w:pPr>
              <w:pStyle w:val="a5"/>
              <w:spacing w:line="400" w:lineRule="exact"/>
              <w:ind w:left="0"/>
              <w:jc w:val="center"/>
              <w:rPr>
                <w:rFonts w:cs="Times New Roman"/>
                <w:sz w:val="21"/>
                <w:szCs w:val="21"/>
                <w:lang w:eastAsia="zh-CN"/>
              </w:rPr>
            </w:pPr>
          </w:p>
          <w:p w14:paraId="56962957"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44779A7F" w14:textId="77777777">
        <w:tc>
          <w:tcPr>
            <w:tcW w:w="1526" w:type="dxa"/>
          </w:tcPr>
          <w:p w14:paraId="398AF8C9"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23771295"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8</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木材</w:t>
            </w:r>
          </w:p>
          <w:p w14:paraId="2A10B69F"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5E3AB918"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木材</w:t>
            </w:r>
          </w:p>
          <w:p w14:paraId="0DDBA490"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掌握常用木材的材性，SPF规格材的体系标准。碳化木、防腐木的生产工艺。</w:t>
            </w:r>
          </w:p>
          <w:p w14:paraId="3E44EFCB"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常用木材树种，尤其是SPF的性能。</w:t>
            </w:r>
          </w:p>
          <w:p w14:paraId="75B02386"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014FB149" w14:textId="77777777" w:rsidR="004E7FC1" w:rsidRDefault="004E7FC1">
            <w:pPr>
              <w:pStyle w:val="a5"/>
              <w:spacing w:line="400" w:lineRule="exact"/>
              <w:ind w:left="0"/>
              <w:jc w:val="center"/>
              <w:rPr>
                <w:rFonts w:cs="Times New Roman"/>
                <w:sz w:val="21"/>
                <w:szCs w:val="21"/>
                <w:lang w:eastAsia="zh-CN"/>
              </w:rPr>
            </w:pPr>
          </w:p>
          <w:p w14:paraId="6950FCAF" w14:textId="77777777" w:rsidR="004E7FC1" w:rsidRDefault="004E7FC1">
            <w:pPr>
              <w:pStyle w:val="a5"/>
              <w:spacing w:line="400" w:lineRule="exact"/>
              <w:ind w:left="0"/>
              <w:jc w:val="center"/>
              <w:rPr>
                <w:rFonts w:cs="Times New Roman"/>
                <w:sz w:val="21"/>
                <w:szCs w:val="21"/>
                <w:lang w:eastAsia="zh-CN"/>
              </w:rPr>
            </w:pPr>
          </w:p>
          <w:p w14:paraId="62FAA422"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6</w:t>
            </w:r>
          </w:p>
        </w:tc>
      </w:tr>
      <w:tr w:rsidR="004E7FC1" w14:paraId="641C20B8" w14:textId="77777777">
        <w:tc>
          <w:tcPr>
            <w:tcW w:w="1526" w:type="dxa"/>
          </w:tcPr>
          <w:p w14:paraId="3B6ED46D"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25D82EB8"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9</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工程木</w:t>
            </w:r>
          </w:p>
          <w:p w14:paraId="71850981"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17CA90B4"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工程木</w:t>
            </w:r>
          </w:p>
          <w:p w14:paraId="511E002A"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熟悉木质复合工程木（LVL、OSB等）的种类、名称、技术性质、选用原则和注意事项</w:t>
            </w:r>
          </w:p>
          <w:p w14:paraId="06F91CA2"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工程木的概念和范围</w:t>
            </w:r>
          </w:p>
          <w:p w14:paraId="1DCC305F"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3D6864DC" w14:textId="77777777" w:rsidR="004E7FC1" w:rsidRDefault="004E7FC1">
            <w:pPr>
              <w:pStyle w:val="a5"/>
              <w:spacing w:line="400" w:lineRule="exact"/>
              <w:ind w:left="0"/>
              <w:jc w:val="center"/>
              <w:rPr>
                <w:rFonts w:cs="Times New Roman"/>
                <w:sz w:val="21"/>
                <w:szCs w:val="21"/>
                <w:lang w:eastAsia="zh-CN"/>
              </w:rPr>
            </w:pPr>
          </w:p>
          <w:p w14:paraId="68F2162C" w14:textId="77777777" w:rsidR="004E7FC1" w:rsidRDefault="004E7FC1">
            <w:pPr>
              <w:pStyle w:val="a5"/>
              <w:spacing w:line="400" w:lineRule="exact"/>
              <w:ind w:left="0"/>
              <w:jc w:val="center"/>
              <w:rPr>
                <w:rFonts w:cs="Times New Roman"/>
                <w:sz w:val="21"/>
                <w:szCs w:val="21"/>
                <w:lang w:eastAsia="zh-CN"/>
              </w:rPr>
            </w:pPr>
          </w:p>
          <w:p w14:paraId="2A49966A"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6</w:t>
            </w:r>
          </w:p>
        </w:tc>
      </w:tr>
      <w:tr w:rsidR="004E7FC1" w14:paraId="245FA28A" w14:textId="77777777">
        <w:tc>
          <w:tcPr>
            <w:tcW w:w="1526" w:type="dxa"/>
          </w:tcPr>
          <w:p w14:paraId="2620263C"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3A679B26"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33B7C1FE"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10</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防水材料沥青</w:t>
            </w:r>
          </w:p>
          <w:p w14:paraId="2B9A082A"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4F37F365"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lastRenderedPageBreak/>
              <w:t>教学内容：</w:t>
            </w:r>
            <w:r w:rsidRPr="004B557B">
              <w:rPr>
                <w:rFonts w:asciiTheme="minorEastAsia" w:eastAsiaTheme="minorEastAsia" w:hAnsiTheme="minorEastAsia" w:cs="Times New Roman" w:hint="eastAsia"/>
                <w:sz w:val="21"/>
                <w:szCs w:val="21"/>
                <w:lang w:eastAsia="zh-CN"/>
              </w:rPr>
              <w:t>防水材料沥青</w:t>
            </w:r>
          </w:p>
          <w:p w14:paraId="3081561D"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了解沥青的种类、名称，掌握常用的木结构防水材料和防水工艺做法</w:t>
            </w:r>
          </w:p>
          <w:p w14:paraId="6CD16A01"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重难点：防水材料的常见形式</w:t>
            </w:r>
          </w:p>
          <w:p w14:paraId="38DC8F8A"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lastRenderedPageBreak/>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007B7F9F" w14:textId="77777777" w:rsidR="004E7FC1" w:rsidRDefault="004E7FC1">
            <w:pPr>
              <w:pStyle w:val="a5"/>
              <w:spacing w:line="400" w:lineRule="exact"/>
              <w:ind w:left="0"/>
              <w:jc w:val="center"/>
              <w:rPr>
                <w:rFonts w:cs="Times New Roman"/>
                <w:sz w:val="21"/>
                <w:szCs w:val="21"/>
                <w:lang w:eastAsia="zh-CN"/>
              </w:rPr>
            </w:pPr>
          </w:p>
          <w:p w14:paraId="1CDBAC1D" w14:textId="77777777" w:rsidR="004E7FC1" w:rsidRDefault="004E7FC1">
            <w:pPr>
              <w:pStyle w:val="a5"/>
              <w:spacing w:line="400" w:lineRule="exact"/>
              <w:ind w:left="0"/>
              <w:jc w:val="center"/>
              <w:rPr>
                <w:rFonts w:cs="Times New Roman"/>
                <w:sz w:val="21"/>
                <w:szCs w:val="21"/>
                <w:lang w:eastAsia="zh-CN"/>
              </w:rPr>
            </w:pPr>
          </w:p>
          <w:p w14:paraId="3266949A"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5A6E0FC0" w14:textId="77777777">
        <w:tc>
          <w:tcPr>
            <w:tcW w:w="1526" w:type="dxa"/>
          </w:tcPr>
          <w:p w14:paraId="03EB4803"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74365BF0" w14:textId="77777777" w:rsidR="004E7FC1" w:rsidRDefault="004E7FC1">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6471FB43"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11</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墙面和屋面材料</w:t>
            </w:r>
          </w:p>
          <w:p w14:paraId="03C11F52"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22DB486F"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墙面屋面材料</w:t>
            </w:r>
          </w:p>
          <w:p w14:paraId="51769447"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了解墙面和屋面材料的种类、名称，掌握常用的木结构墙面和屋面材料的性能和技术性质</w:t>
            </w:r>
          </w:p>
          <w:p w14:paraId="4D234C59"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重难点：墙面和屋面材料的常见种类</w:t>
            </w:r>
          </w:p>
          <w:p w14:paraId="5E34C307"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292AD570" w14:textId="77777777" w:rsidR="004E7FC1" w:rsidRDefault="004E7FC1">
            <w:pPr>
              <w:pStyle w:val="a5"/>
              <w:spacing w:line="400" w:lineRule="exact"/>
              <w:ind w:left="0"/>
              <w:jc w:val="center"/>
              <w:rPr>
                <w:rFonts w:cs="Times New Roman"/>
                <w:sz w:val="21"/>
                <w:szCs w:val="21"/>
                <w:lang w:eastAsia="zh-CN"/>
              </w:rPr>
            </w:pPr>
          </w:p>
          <w:p w14:paraId="6B4AE0C2" w14:textId="77777777" w:rsidR="004E7FC1" w:rsidRDefault="004E7FC1">
            <w:pPr>
              <w:pStyle w:val="a5"/>
              <w:spacing w:line="400" w:lineRule="exact"/>
              <w:ind w:left="0"/>
              <w:jc w:val="center"/>
              <w:rPr>
                <w:rFonts w:cs="Times New Roman"/>
                <w:sz w:val="21"/>
                <w:szCs w:val="21"/>
                <w:lang w:eastAsia="zh-CN"/>
              </w:rPr>
            </w:pPr>
          </w:p>
          <w:p w14:paraId="329D5FB9"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1016FE40" w14:textId="77777777">
        <w:tc>
          <w:tcPr>
            <w:tcW w:w="1526" w:type="dxa"/>
          </w:tcPr>
          <w:p w14:paraId="4B5F26E5"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1C63F97C"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12</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绝热和隔声材料</w:t>
            </w:r>
          </w:p>
          <w:p w14:paraId="4266B8CD"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79CC777F"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绝热隔</w:t>
            </w:r>
            <w:r w:rsidRPr="004B557B">
              <w:rPr>
                <w:rFonts w:asciiTheme="minorEastAsia" w:eastAsiaTheme="minorEastAsia" w:hAnsiTheme="minorEastAsia" w:hint="eastAsia"/>
                <w:sz w:val="21"/>
                <w:szCs w:val="21"/>
                <w:lang w:eastAsia="zh-CN"/>
              </w:rPr>
              <w:t>声</w:t>
            </w:r>
            <w:r w:rsidRPr="004B557B">
              <w:rPr>
                <w:rFonts w:asciiTheme="minorEastAsia" w:eastAsiaTheme="minorEastAsia" w:hAnsiTheme="minorEastAsia" w:cs="Times New Roman" w:hint="eastAsia"/>
                <w:sz w:val="21"/>
                <w:szCs w:val="21"/>
                <w:lang w:eastAsia="zh-CN"/>
              </w:rPr>
              <w:t>材料</w:t>
            </w:r>
          </w:p>
          <w:p w14:paraId="341139F9"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了解绝热和隔声材料的种类、名称，掌握常用的木结构保温和隔声材料的性能和技术性质以及施工工艺</w:t>
            </w:r>
          </w:p>
          <w:p w14:paraId="13E9E299"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保温和隔热材料的区别、隔声和吸音材料的区别</w:t>
            </w:r>
          </w:p>
          <w:p w14:paraId="0EA6B298"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2C1E2EBD" w14:textId="77777777" w:rsidR="004E7FC1" w:rsidRDefault="004E7FC1">
            <w:pPr>
              <w:pStyle w:val="a5"/>
              <w:spacing w:line="400" w:lineRule="exact"/>
              <w:ind w:left="0"/>
              <w:jc w:val="center"/>
              <w:rPr>
                <w:rFonts w:cs="Times New Roman"/>
                <w:sz w:val="21"/>
                <w:szCs w:val="21"/>
                <w:lang w:eastAsia="zh-CN"/>
              </w:rPr>
            </w:pPr>
          </w:p>
          <w:p w14:paraId="1CF3C102" w14:textId="77777777" w:rsidR="004E7FC1" w:rsidRDefault="004E7FC1">
            <w:pPr>
              <w:pStyle w:val="a5"/>
              <w:spacing w:line="400" w:lineRule="exact"/>
              <w:ind w:left="0"/>
              <w:jc w:val="center"/>
              <w:rPr>
                <w:rFonts w:cs="Times New Roman"/>
                <w:sz w:val="21"/>
                <w:szCs w:val="21"/>
                <w:lang w:eastAsia="zh-CN"/>
              </w:rPr>
            </w:pPr>
          </w:p>
          <w:p w14:paraId="4E4033FB"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3</w:t>
            </w:r>
          </w:p>
        </w:tc>
      </w:tr>
      <w:tr w:rsidR="004E7FC1" w14:paraId="7AF29313" w14:textId="77777777">
        <w:tc>
          <w:tcPr>
            <w:tcW w:w="1526" w:type="dxa"/>
          </w:tcPr>
          <w:p w14:paraId="5D249D76" w14:textId="77777777" w:rsidR="004E7FC1" w:rsidRDefault="004E7FC1">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60B9AB41" w14:textId="77777777" w:rsidR="004E7FC1" w:rsidRDefault="0043146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13</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建筑装饰材料</w:t>
            </w:r>
          </w:p>
          <w:p w14:paraId="4DEBD253" w14:textId="77777777" w:rsidR="004E7FC1" w:rsidRDefault="004E7FC1">
            <w:pPr>
              <w:widowControl/>
              <w:shd w:val="clear" w:color="auto" w:fill="FFFFFF"/>
              <w:tabs>
                <w:tab w:val="left" w:pos="780"/>
              </w:tabs>
              <w:snapToGrid w:val="0"/>
              <w:spacing w:line="400" w:lineRule="exact"/>
              <w:rPr>
                <w:rFonts w:ascii="宋体" w:eastAsia="宋体" w:hAnsi="宋体" w:cs="Times New Roman"/>
                <w:b/>
                <w:bCs/>
                <w:sz w:val="21"/>
                <w:szCs w:val="21"/>
                <w:lang w:eastAsia="zh-CN"/>
              </w:rPr>
            </w:pPr>
          </w:p>
        </w:tc>
        <w:tc>
          <w:tcPr>
            <w:tcW w:w="6662" w:type="dxa"/>
          </w:tcPr>
          <w:p w14:paraId="6AF0A1B3"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教学内容：</w:t>
            </w:r>
            <w:r w:rsidRPr="004B557B">
              <w:rPr>
                <w:rFonts w:asciiTheme="minorEastAsia" w:eastAsiaTheme="minorEastAsia" w:hAnsiTheme="minorEastAsia" w:cs="Times New Roman" w:hint="eastAsia"/>
                <w:sz w:val="21"/>
                <w:szCs w:val="21"/>
                <w:lang w:eastAsia="zh-CN"/>
              </w:rPr>
              <w:t>建筑装饰材料</w:t>
            </w:r>
          </w:p>
          <w:p w14:paraId="2C785148" w14:textId="77777777" w:rsidR="004E7FC1" w:rsidRPr="004B557B" w:rsidRDefault="00431462">
            <w:pPr>
              <w:snapToGrid w:val="0"/>
              <w:spacing w:line="400" w:lineRule="exact"/>
              <w:jc w:val="both"/>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sz w:val="21"/>
                <w:szCs w:val="21"/>
                <w:lang w:eastAsia="zh-CN"/>
              </w:rPr>
              <w:t>学习要求：</w:t>
            </w:r>
            <w:r w:rsidRPr="004B557B">
              <w:rPr>
                <w:rFonts w:asciiTheme="minorEastAsia" w:eastAsiaTheme="minorEastAsia" w:hAnsiTheme="minorEastAsia" w:hint="eastAsia"/>
                <w:sz w:val="21"/>
                <w:szCs w:val="21"/>
                <w:lang w:eastAsia="zh-CN"/>
              </w:rPr>
              <w:t>了解建筑装饰材料的种类、名称，掌握常用的木结构建筑装饰材料的性能和技术性质</w:t>
            </w:r>
          </w:p>
          <w:p w14:paraId="1ED2F75F" w14:textId="77777777" w:rsidR="004E7FC1" w:rsidRPr="004B557B" w:rsidRDefault="00431462">
            <w:pPr>
              <w:pStyle w:val="a5"/>
              <w:spacing w:line="400" w:lineRule="exact"/>
              <w:ind w:left="0"/>
              <w:rPr>
                <w:rFonts w:asciiTheme="minorEastAsia" w:eastAsiaTheme="minorEastAsia" w:hAnsiTheme="minorEastAsia" w:cs="Times New Roman"/>
                <w:sz w:val="21"/>
                <w:szCs w:val="21"/>
                <w:lang w:eastAsia="zh-CN"/>
              </w:rPr>
            </w:pPr>
            <w:r w:rsidRPr="004B557B">
              <w:rPr>
                <w:rFonts w:asciiTheme="minorEastAsia" w:eastAsiaTheme="minorEastAsia" w:hAnsiTheme="minorEastAsia" w:cs="Times New Roman" w:hint="eastAsia"/>
                <w:sz w:val="21"/>
                <w:szCs w:val="21"/>
                <w:lang w:eastAsia="zh-CN"/>
              </w:rPr>
              <w:t>重难点： 装饰材料的种类</w:t>
            </w:r>
          </w:p>
          <w:p w14:paraId="1E68C48A" w14:textId="77777777" w:rsidR="004E7FC1" w:rsidRPr="004B557B" w:rsidRDefault="00431462">
            <w:pPr>
              <w:pStyle w:val="a5"/>
              <w:spacing w:line="400" w:lineRule="exact"/>
              <w:ind w:left="0"/>
              <w:rPr>
                <w:rFonts w:asciiTheme="minorEastAsia" w:eastAsiaTheme="minorEastAsia" w:hAnsiTheme="minorEastAsia" w:cs="Times New Roman"/>
                <w:b/>
                <w:spacing w:val="-2"/>
                <w:sz w:val="21"/>
                <w:szCs w:val="21"/>
                <w:lang w:eastAsia="zh-CN"/>
              </w:rPr>
            </w:pPr>
            <w:r w:rsidRPr="004B557B">
              <w:rPr>
                <w:rFonts w:asciiTheme="minorEastAsia" w:eastAsiaTheme="minorEastAsia" w:hAnsiTheme="minorEastAsia" w:cs="Times New Roman" w:hint="eastAsia"/>
                <w:sz w:val="21"/>
                <w:szCs w:val="21"/>
                <w:lang w:eastAsia="zh-CN"/>
              </w:rPr>
              <w:t>教学</w:t>
            </w:r>
            <w:r w:rsidRPr="004B557B">
              <w:rPr>
                <w:rFonts w:asciiTheme="minorEastAsia" w:eastAsiaTheme="minorEastAsia" w:hAnsiTheme="minorEastAsia" w:cs="Times New Roman"/>
                <w:sz w:val="21"/>
                <w:szCs w:val="21"/>
                <w:lang w:eastAsia="zh-CN"/>
              </w:rPr>
              <w:t>方法：</w:t>
            </w:r>
            <w:r w:rsidRPr="004B557B">
              <w:rPr>
                <w:rFonts w:asciiTheme="minorEastAsia" w:eastAsiaTheme="minorEastAsia" w:hAnsiTheme="minorEastAsia" w:cs="Times New Roman" w:hint="eastAsia"/>
                <w:sz w:val="21"/>
                <w:szCs w:val="21"/>
                <w:lang w:eastAsia="zh-CN"/>
              </w:rPr>
              <w:t>图片+视频+ppt</w:t>
            </w:r>
          </w:p>
        </w:tc>
        <w:tc>
          <w:tcPr>
            <w:tcW w:w="1276" w:type="dxa"/>
          </w:tcPr>
          <w:p w14:paraId="3448B17C" w14:textId="77777777" w:rsidR="004E7FC1" w:rsidRDefault="004E7FC1">
            <w:pPr>
              <w:pStyle w:val="a5"/>
              <w:spacing w:line="400" w:lineRule="exact"/>
              <w:ind w:left="0"/>
              <w:jc w:val="center"/>
              <w:rPr>
                <w:rFonts w:cs="Times New Roman"/>
                <w:sz w:val="21"/>
                <w:szCs w:val="21"/>
                <w:lang w:eastAsia="zh-CN"/>
              </w:rPr>
            </w:pPr>
          </w:p>
          <w:p w14:paraId="63CDA33C" w14:textId="77777777" w:rsidR="004E7FC1" w:rsidRDefault="004E7FC1">
            <w:pPr>
              <w:pStyle w:val="a5"/>
              <w:spacing w:line="400" w:lineRule="exact"/>
              <w:ind w:left="0"/>
              <w:jc w:val="center"/>
              <w:rPr>
                <w:rFonts w:cs="Times New Roman"/>
                <w:sz w:val="21"/>
                <w:szCs w:val="21"/>
                <w:lang w:eastAsia="zh-CN"/>
              </w:rPr>
            </w:pPr>
          </w:p>
          <w:p w14:paraId="62FC0FAF" w14:textId="77777777" w:rsidR="004E7FC1" w:rsidRDefault="00431462">
            <w:pPr>
              <w:pStyle w:val="a5"/>
              <w:spacing w:line="400" w:lineRule="exact"/>
              <w:ind w:left="0"/>
              <w:jc w:val="center"/>
              <w:rPr>
                <w:rFonts w:cs="Times New Roman"/>
                <w:sz w:val="21"/>
                <w:szCs w:val="21"/>
                <w:lang w:eastAsia="zh-CN"/>
              </w:rPr>
            </w:pPr>
            <w:r>
              <w:rPr>
                <w:rFonts w:cs="Times New Roman" w:hint="eastAsia"/>
                <w:sz w:val="21"/>
                <w:szCs w:val="21"/>
                <w:lang w:eastAsia="zh-CN"/>
              </w:rPr>
              <w:t>6</w:t>
            </w:r>
          </w:p>
        </w:tc>
      </w:tr>
    </w:tbl>
    <w:p w14:paraId="647E22CF" w14:textId="77777777" w:rsidR="00C54451" w:rsidRDefault="00C54451">
      <w:pPr>
        <w:pStyle w:val="a5"/>
        <w:spacing w:line="400" w:lineRule="exact"/>
        <w:ind w:left="0"/>
        <w:rPr>
          <w:rFonts w:cs="Times New Roman"/>
          <w:sz w:val="20"/>
          <w:szCs w:val="21"/>
          <w:lang w:eastAsia="zh-CN"/>
        </w:rPr>
      </w:pPr>
    </w:p>
    <w:p w14:paraId="24AE7DD0" w14:textId="77777777" w:rsidR="004E7FC1" w:rsidRDefault="00431462">
      <w:pPr>
        <w:pStyle w:val="a5"/>
        <w:spacing w:line="400" w:lineRule="exact"/>
        <w:ind w:left="0"/>
        <w:rPr>
          <w:rFonts w:ascii="Times New Roman" w:hAnsi="Times New Roman" w:cs="Times New Roman"/>
          <w:b/>
          <w:spacing w:val="-2"/>
          <w:lang w:eastAsia="zh-CN"/>
        </w:rPr>
      </w:pPr>
      <w:r>
        <w:rPr>
          <w:rFonts w:ascii="Times New Roman" w:hAnsi="Times New Roman" w:cs="Times New Roman" w:hint="eastAsia"/>
          <w:b/>
          <w:spacing w:val="-2"/>
          <w:lang w:eastAsia="zh-CN"/>
        </w:rPr>
        <w:t>五、课程考核与成绩评定方式及过程</w:t>
      </w:r>
    </w:p>
    <w:p w14:paraId="551D487D" w14:textId="13CFBAF0" w:rsidR="004E7FC1" w:rsidRDefault="00431462">
      <w:pPr>
        <w:pStyle w:val="a5"/>
        <w:spacing w:line="400" w:lineRule="exact"/>
        <w:ind w:left="0"/>
        <w:rPr>
          <w:rFonts w:cs="宋体"/>
          <w:spacing w:val="-2"/>
          <w:sz w:val="22"/>
          <w:szCs w:val="22"/>
          <w:lang w:eastAsia="zh-CN"/>
        </w:rPr>
      </w:pPr>
      <w:r>
        <w:rPr>
          <w:rFonts w:ascii="Times New Roman" w:hAnsi="Times New Roman" w:cs="Times New Roman" w:hint="eastAsia"/>
          <w:b/>
          <w:spacing w:val="-2"/>
          <w:lang w:eastAsia="zh-CN"/>
        </w:rPr>
        <w:t xml:space="preserve">      </w:t>
      </w:r>
      <w:r>
        <w:rPr>
          <w:rFonts w:cs="宋体" w:hint="eastAsia"/>
          <w:b/>
          <w:spacing w:val="-2"/>
          <w:sz w:val="22"/>
          <w:szCs w:val="22"/>
          <w:lang w:eastAsia="zh-CN"/>
        </w:rPr>
        <w:t xml:space="preserve"> </w:t>
      </w:r>
      <w:r>
        <w:rPr>
          <w:rFonts w:cs="宋体" w:hint="eastAsia"/>
          <w:sz w:val="22"/>
          <w:szCs w:val="22"/>
          <w:lang w:eastAsia="zh-CN"/>
        </w:rPr>
        <w:t>考核方式：闭卷</w:t>
      </w:r>
    </w:p>
    <w:p w14:paraId="5F72B887" w14:textId="77777777" w:rsidR="004E7FC1" w:rsidRDefault="00431462">
      <w:pPr>
        <w:pStyle w:val="a5"/>
        <w:spacing w:line="400" w:lineRule="exact"/>
        <w:ind w:left="0" w:firstLineChars="196" w:firstLine="431"/>
        <w:rPr>
          <w:rFonts w:cs="宋体"/>
          <w:spacing w:val="-2"/>
          <w:sz w:val="22"/>
          <w:szCs w:val="22"/>
          <w:lang w:eastAsia="zh-CN"/>
        </w:rPr>
      </w:pPr>
      <w:r>
        <w:rPr>
          <w:rFonts w:cs="宋体" w:hint="eastAsia"/>
          <w:sz w:val="22"/>
          <w:szCs w:val="22"/>
          <w:lang w:eastAsia="zh-CN"/>
        </w:rPr>
        <w:t>课程总评成绩=期末考试60%+平时成绩40%</w:t>
      </w:r>
    </w:p>
    <w:p w14:paraId="4F1DFA12" w14:textId="77777777" w:rsidR="004E7FC1" w:rsidRDefault="00431462">
      <w:pPr>
        <w:pStyle w:val="1"/>
        <w:spacing w:line="400" w:lineRule="exact"/>
        <w:ind w:left="0" w:right="115" w:firstLineChars="195" w:firstLine="429"/>
        <w:rPr>
          <w:rFonts w:cs="宋体"/>
          <w:b w:val="0"/>
          <w:bCs w:val="0"/>
          <w:sz w:val="22"/>
          <w:szCs w:val="22"/>
          <w:lang w:eastAsia="zh-CN"/>
        </w:rPr>
      </w:pPr>
      <w:r>
        <w:rPr>
          <w:rFonts w:cs="宋体" w:hint="eastAsia"/>
          <w:b w:val="0"/>
          <w:bCs w:val="0"/>
          <w:sz w:val="22"/>
          <w:szCs w:val="22"/>
          <w:lang w:eastAsia="zh-CN"/>
        </w:rPr>
        <w:t>1.课程考试（60%）</w:t>
      </w:r>
    </w:p>
    <w:p w14:paraId="4C0F5503" w14:textId="77777777" w:rsidR="004E7FC1" w:rsidRDefault="00431462">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根据学校日程安排闭卷考试，根据试卷评分标准打分。</w:t>
      </w:r>
    </w:p>
    <w:p w14:paraId="033D3114" w14:textId="77777777" w:rsidR="004E7FC1" w:rsidRDefault="00431462">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2.平时课堂学习研讨及课后反馈表现（40%）</w:t>
      </w:r>
    </w:p>
    <w:p w14:paraId="5D908FB3" w14:textId="77777777" w:rsidR="004E7FC1" w:rsidRDefault="00431462">
      <w:pPr>
        <w:spacing w:line="400" w:lineRule="exact"/>
        <w:ind w:firstLineChars="200" w:firstLine="440"/>
        <w:rPr>
          <w:rFonts w:ascii="宋体" w:eastAsia="宋体" w:hAnsi="宋体" w:cs="宋体"/>
          <w:spacing w:val="-2"/>
          <w:lang w:eastAsia="zh-CN"/>
        </w:rPr>
      </w:pPr>
      <w:r>
        <w:rPr>
          <w:rFonts w:ascii="宋体" w:eastAsia="宋体" w:hAnsi="宋体" w:cs="宋体" w:hint="eastAsia"/>
          <w:lang w:eastAsia="zh-CN"/>
        </w:rPr>
        <w:t>平时课堂会有小测验和随堂提问，并有成绩评分，结合课堂出勤率，评定平时成绩。</w:t>
      </w:r>
    </w:p>
    <w:p w14:paraId="0DE5B228" w14:textId="77777777" w:rsidR="004E7FC1" w:rsidRDefault="00431462">
      <w:pPr>
        <w:pStyle w:val="1"/>
        <w:spacing w:line="400" w:lineRule="exact"/>
        <w:ind w:left="0" w:right="115"/>
        <w:rPr>
          <w:rFonts w:ascii="Times New Roman" w:hAnsi="Times New Roman" w:cs="Times New Roman"/>
          <w:bCs w:val="0"/>
          <w:spacing w:val="-2"/>
          <w:lang w:eastAsia="zh-CN"/>
        </w:rPr>
      </w:pPr>
      <w:r>
        <w:rPr>
          <w:rFonts w:ascii="Times New Roman" w:hAnsi="Times New Roman" w:cs="Times New Roman" w:hint="eastAsia"/>
          <w:bCs w:val="0"/>
          <w:spacing w:val="-2"/>
          <w:lang w:eastAsia="zh-CN"/>
        </w:rPr>
        <w:t>六</w:t>
      </w:r>
      <w:r>
        <w:rPr>
          <w:rFonts w:ascii="Times New Roman" w:hAnsi="Times New Roman" w:cs="Times New Roman"/>
          <w:bCs w:val="0"/>
          <w:spacing w:val="-2"/>
          <w:lang w:eastAsia="zh-CN"/>
        </w:rPr>
        <w:t>、</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3FF050C5" w14:textId="77777777" w:rsidR="004E7FC1" w:rsidRDefault="00431462">
      <w:pPr>
        <w:pStyle w:val="1"/>
        <w:spacing w:line="400" w:lineRule="exact"/>
        <w:ind w:left="0" w:right="115" w:firstLineChars="200" w:firstLine="440"/>
        <w:rPr>
          <w:rFonts w:cs="宋体"/>
          <w:b w:val="0"/>
          <w:bCs w:val="0"/>
          <w:sz w:val="22"/>
          <w:szCs w:val="22"/>
          <w:lang w:eastAsia="zh-CN"/>
        </w:rPr>
      </w:pPr>
      <w:r>
        <w:rPr>
          <w:rFonts w:cs="宋体" w:hint="eastAsia"/>
          <w:b w:val="0"/>
          <w:bCs w:val="0"/>
          <w:sz w:val="22"/>
          <w:szCs w:val="22"/>
          <w:lang w:eastAsia="zh-CN"/>
        </w:rPr>
        <w:t>1.推荐教材</w:t>
      </w:r>
    </w:p>
    <w:p w14:paraId="01575DCD" w14:textId="77777777" w:rsidR="004E7FC1" w:rsidRDefault="00431462">
      <w:pPr>
        <w:spacing w:line="400" w:lineRule="exact"/>
        <w:ind w:firstLineChars="200" w:firstLine="440"/>
        <w:rPr>
          <w:rFonts w:ascii="宋体" w:hAnsi="宋体" w:cs="Arial"/>
          <w:sz w:val="24"/>
          <w:lang w:eastAsia="zh-CN"/>
        </w:rPr>
      </w:pPr>
      <w:r>
        <w:rPr>
          <w:rFonts w:ascii="宋体" w:hAnsi="宋体" w:hint="eastAsia"/>
          <w:lang w:eastAsia="zh-CN"/>
        </w:rPr>
        <w:t>张海梅：《建筑材料》（第</w:t>
      </w:r>
      <w:r>
        <w:rPr>
          <w:rFonts w:ascii="宋体" w:eastAsia="宋体" w:hAnsi="宋体" w:hint="eastAsia"/>
          <w:lang w:eastAsia="zh-CN"/>
        </w:rPr>
        <w:t>五</w:t>
      </w:r>
      <w:r>
        <w:rPr>
          <w:rFonts w:ascii="宋体" w:hAnsi="宋体" w:hint="eastAsia"/>
          <w:lang w:eastAsia="zh-CN"/>
        </w:rPr>
        <w:t>版），中国科学出版社</w:t>
      </w:r>
      <w:r>
        <w:rPr>
          <w:rFonts w:ascii="宋体" w:hAnsi="宋体" w:cs="Arial" w:hint="eastAsia"/>
          <w:sz w:val="24"/>
          <w:lang w:eastAsia="zh-CN"/>
        </w:rPr>
        <w:t>。</w:t>
      </w:r>
    </w:p>
    <w:p w14:paraId="0FB638D9" w14:textId="77777777" w:rsidR="004E7FC1" w:rsidRDefault="00431462">
      <w:pPr>
        <w:pStyle w:val="a5"/>
        <w:spacing w:line="400" w:lineRule="exact"/>
        <w:ind w:left="0" w:firstLineChars="200" w:firstLine="440"/>
        <w:rPr>
          <w:rFonts w:cs="宋体"/>
          <w:sz w:val="22"/>
          <w:szCs w:val="22"/>
          <w:lang w:eastAsia="zh-CN"/>
        </w:rPr>
      </w:pPr>
      <w:r>
        <w:rPr>
          <w:rFonts w:cs="宋体" w:hint="eastAsia"/>
          <w:sz w:val="22"/>
          <w:szCs w:val="22"/>
          <w:lang w:eastAsia="zh-CN"/>
        </w:rPr>
        <w:t>2.主要参考书</w:t>
      </w:r>
    </w:p>
    <w:p w14:paraId="5CAF9939" w14:textId="77777777" w:rsidR="004E7FC1" w:rsidRDefault="00431462">
      <w:pPr>
        <w:spacing w:line="400" w:lineRule="exact"/>
        <w:ind w:firstLineChars="200" w:firstLine="440"/>
        <w:rPr>
          <w:rFonts w:ascii="宋体" w:hAnsi="宋体" w:cs="Arial"/>
          <w:sz w:val="24"/>
          <w:lang w:eastAsia="zh-CN"/>
        </w:rPr>
      </w:pPr>
      <w:r>
        <w:rPr>
          <w:rFonts w:ascii="宋体" w:hAnsi="宋体" w:hint="eastAsia"/>
          <w:lang w:eastAsia="zh-CN"/>
        </w:rPr>
        <w:t>王立久：《新型建筑工程材料及应用》，中国电力出版社</w:t>
      </w:r>
      <w:r>
        <w:rPr>
          <w:rFonts w:ascii="宋体" w:hAnsi="宋体" w:cs="Arial" w:hint="eastAsia"/>
          <w:sz w:val="24"/>
          <w:lang w:eastAsia="zh-CN"/>
        </w:rPr>
        <w:t>。</w:t>
      </w:r>
    </w:p>
    <w:p w14:paraId="5796147B" w14:textId="77777777" w:rsidR="004E7FC1" w:rsidRDefault="00431462">
      <w:pPr>
        <w:pStyle w:val="a5"/>
        <w:spacing w:line="400" w:lineRule="exact"/>
        <w:ind w:left="0" w:firstLineChars="200" w:firstLine="440"/>
        <w:rPr>
          <w:rFonts w:cs="宋体"/>
          <w:sz w:val="22"/>
          <w:szCs w:val="22"/>
          <w:lang w:eastAsia="zh-CN"/>
        </w:rPr>
      </w:pPr>
      <w:r>
        <w:rPr>
          <w:rFonts w:cs="宋体" w:hint="eastAsia"/>
          <w:sz w:val="22"/>
          <w:szCs w:val="22"/>
          <w:lang w:eastAsia="zh-CN"/>
        </w:rPr>
        <w:t>3.网络资源</w:t>
      </w:r>
    </w:p>
    <w:p w14:paraId="339CA314" w14:textId="77777777" w:rsidR="004E7FC1" w:rsidRDefault="00431462">
      <w:pPr>
        <w:pStyle w:val="a5"/>
        <w:spacing w:line="400" w:lineRule="exact"/>
        <w:ind w:left="0" w:firstLineChars="200" w:firstLine="440"/>
        <w:rPr>
          <w:rFonts w:cs="宋体"/>
          <w:sz w:val="22"/>
          <w:szCs w:val="22"/>
          <w:lang w:eastAsia="zh-CN"/>
        </w:rPr>
      </w:pPr>
      <w:r>
        <w:rPr>
          <w:rFonts w:cs="宋体" w:hint="eastAsia"/>
          <w:sz w:val="22"/>
          <w:szCs w:val="22"/>
          <w:lang w:eastAsia="zh-CN"/>
        </w:rPr>
        <w:t>无</w:t>
      </w:r>
    </w:p>
    <w:p w14:paraId="1B28FB6D" w14:textId="77777777" w:rsidR="004E7FC1" w:rsidRDefault="004E7FC1">
      <w:pPr>
        <w:pStyle w:val="a5"/>
        <w:spacing w:line="400" w:lineRule="exact"/>
        <w:ind w:left="0" w:firstLineChars="200" w:firstLine="440"/>
        <w:rPr>
          <w:rFonts w:cs="宋体"/>
          <w:sz w:val="22"/>
          <w:szCs w:val="22"/>
          <w:lang w:eastAsia="zh-CN"/>
        </w:rPr>
      </w:pPr>
    </w:p>
    <w:p w14:paraId="0E42512D" w14:textId="77777777" w:rsidR="004E7FC1" w:rsidRDefault="00431462">
      <w:pPr>
        <w:snapToGrid w:val="0"/>
        <w:spacing w:line="400" w:lineRule="exact"/>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2130F741" w14:textId="77777777" w:rsidR="004E7FC1" w:rsidRDefault="00431462">
      <w:pPr>
        <w:pStyle w:val="a5"/>
        <w:spacing w:line="400" w:lineRule="exact"/>
        <w:ind w:leftChars="55" w:left="121"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大纲制订人：陆步云</w:t>
      </w:r>
    </w:p>
    <w:p w14:paraId="6E8A2C29" w14:textId="6BDE0741" w:rsidR="004E7FC1" w:rsidRDefault="00431462">
      <w:pPr>
        <w:pStyle w:val="a5"/>
        <w:spacing w:line="400" w:lineRule="exact"/>
        <w:ind w:leftChars="55" w:left="121"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w:t>
      </w:r>
      <w:r w:rsidR="00C54451">
        <w:rPr>
          <w:rFonts w:ascii="Times New Roman" w:hAnsi="Times New Roman" w:cs="Times New Roman" w:hint="eastAsia"/>
          <w:sz w:val="22"/>
          <w:szCs w:val="22"/>
          <w:lang w:eastAsia="zh-CN"/>
        </w:rPr>
        <w:t>孙友富</w:t>
      </w:r>
    </w:p>
    <w:p w14:paraId="45CD1FE6" w14:textId="733799D8" w:rsidR="004E7FC1" w:rsidRDefault="00431462">
      <w:pPr>
        <w:pStyle w:val="a5"/>
        <w:spacing w:line="400" w:lineRule="exact"/>
        <w:ind w:leftChars="54" w:left="119"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hint="eastAsia"/>
          <w:sz w:val="22"/>
          <w:szCs w:val="22"/>
          <w:lang w:eastAsia="zh-CN"/>
        </w:rPr>
        <w:t>2020</w:t>
      </w:r>
      <w:r>
        <w:rPr>
          <w:rFonts w:ascii="Times New Roman" w:hAnsi="Times New Roman" w:cs="Times New Roman" w:hint="eastAsia"/>
          <w:sz w:val="22"/>
          <w:szCs w:val="22"/>
          <w:lang w:eastAsia="zh-CN"/>
        </w:rPr>
        <w:t>年</w:t>
      </w:r>
      <w:r>
        <w:rPr>
          <w:rFonts w:ascii="Times New Roman" w:hAnsi="Times New Roman" w:cs="Times New Roman" w:hint="eastAsia"/>
          <w:sz w:val="22"/>
          <w:szCs w:val="22"/>
          <w:lang w:eastAsia="zh-CN"/>
        </w:rPr>
        <w:t>7</w:t>
      </w:r>
      <w:r>
        <w:rPr>
          <w:rFonts w:ascii="Times New Roman" w:hAnsi="Times New Roman" w:cs="Times New Roman" w:hint="eastAsia"/>
          <w:sz w:val="22"/>
          <w:szCs w:val="22"/>
          <w:lang w:eastAsia="zh-CN"/>
        </w:rPr>
        <w:t>月</w:t>
      </w:r>
    </w:p>
    <w:sectPr w:rsidR="004E7FC1">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7E3F3" w14:textId="77777777" w:rsidR="00FE5DBF" w:rsidRDefault="00FE5DBF" w:rsidP="002E6951">
      <w:r>
        <w:separator/>
      </w:r>
    </w:p>
  </w:endnote>
  <w:endnote w:type="continuationSeparator" w:id="0">
    <w:p w14:paraId="0BE30BAD" w14:textId="77777777" w:rsidR="00FE5DBF" w:rsidRDefault="00FE5DBF" w:rsidP="002E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9CE83" w14:textId="77777777" w:rsidR="00FE5DBF" w:rsidRDefault="00FE5DBF" w:rsidP="002E6951">
      <w:r>
        <w:separator/>
      </w:r>
    </w:p>
  </w:footnote>
  <w:footnote w:type="continuationSeparator" w:id="0">
    <w:p w14:paraId="3302E413" w14:textId="77777777" w:rsidR="00FE5DBF" w:rsidRDefault="00FE5DBF" w:rsidP="002E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A1BDE"/>
    <w:rsid w:val="002D2BE2"/>
    <w:rsid w:val="002D6344"/>
    <w:rsid w:val="002D6B70"/>
    <w:rsid w:val="002E17B2"/>
    <w:rsid w:val="002E19D5"/>
    <w:rsid w:val="002E1B30"/>
    <w:rsid w:val="002E6951"/>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31462"/>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7B"/>
    <w:rsid w:val="004B5594"/>
    <w:rsid w:val="004C55AD"/>
    <w:rsid w:val="004D1D8B"/>
    <w:rsid w:val="004D6263"/>
    <w:rsid w:val="004E17ED"/>
    <w:rsid w:val="004E2391"/>
    <w:rsid w:val="004E7FC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7EC6"/>
    <w:rsid w:val="00673AA7"/>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70147"/>
    <w:rsid w:val="008709E6"/>
    <w:rsid w:val="008768D4"/>
    <w:rsid w:val="00877F3D"/>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4451"/>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E5DBF"/>
    <w:rsid w:val="00FF2D65"/>
    <w:rsid w:val="05B62D20"/>
    <w:rsid w:val="0D1A6AC2"/>
    <w:rsid w:val="0D1C18B0"/>
    <w:rsid w:val="1D873B15"/>
    <w:rsid w:val="1E3D7544"/>
    <w:rsid w:val="2DB931A2"/>
    <w:rsid w:val="3C4E40B5"/>
    <w:rsid w:val="4A284AFD"/>
    <w:rsid w:val="54A56924"/>
    <w:rsid w:val="661D53E2"/>
    <w:rsid w:val="69803E80"/>
    <w:rsid w:val="751A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D9A1"/>
  <w15:docId w15:val="{8F3A7CFC-FB57-46EC-8FA6-35216B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ody Text Indent"/>
    <w:basedOn w:val="a"/>
    <w:pPr>
      <w:ind w:firstLineChars="200" w:firstLine="420"/>
    </w:pPr>
    <w:rPr>
      <w:rFonts w:ascii="宋体" w:hAnsi="宋体"/>
      <w:szCs w:val="24"/>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f">
    <w:name w:val="annotation subject"/>
    <w:basedOn w:val="a3"/>
    <w:next w:val="a3"/>
    <w:link w:val="af0"/>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u w:val="single"/>
    </w:rPr>
  </w:style>
  <w:style w:type="character" w:styleId="af3">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style>
  <w:style w:type="paragraph" w:customStyle="1" w:styleId="TableParagraph">
    <w:name w:val="Table Paragraph"/>
    <w:basedOn w:val="a"/>
    <w:uiPriority w:val="1"/>
    <w:qFormat/>
  </w:style>
  <w:style w:type="character" w:customStyle="1" w:styleId="ad">
    <w:name w:val="页眉 字符"/>
    <w:basedOn w:val="a0"/>
    <w:link w:val="ac"/>
    <w:qFormat/>
    <w:rPr>
      <w:rFonts w:eastAsiaTheme="minorHAnsi"/>
      <w:sz w:val="18"/>
      <w:szCs w:val="18"/>
      <w:lang w:eastAsia="en-US"/>
    </w:rPr>
  </w:style>
  <w:style w:type="character" w:customStyle="1" w:styleId="ab">
    <w:name w:val="页脚 字符"/>
    <w:basedOn w:val="a0"/>
    <w:link w:val="aa"/>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0">
    <w:name w:val="批注主题 字符"/>
    <w:basedOn w:val="a4"/>
    <w:link w:val="af"/>
    <w:qFormat/>
    <w:rPr>
      <w:rFonts w:eastAsiaTheme="minorHAnsi"/>
      <w:b/>
      <w:bCs/>
      <w:sz w:val="22"/>
      <w:szCs w:val="22"/>
      <w:lang w:eastAsia="en-US"/>
    </w:rPr>
  </w:style>
  <w:style w:type="character" w:customStyle="1" w:styleId="a9">
    <w:name w:val="批注框文本 字符"/>
    <w:basedOn w:val="a0"/>
    <w:link w:val="a8"/>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5">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99F52-33CE-48FC-9B2E-2058DE5A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3327</Characters>
  <Application>Microsoft Office Word</Application>
  <DocSecurity>0</DocSecurity>
  <Lines>27</Lines>
  <Paragraphs>7</Paragraphs>
  <ScaleCrop>false</ScaleCrop>
  <Company>Lenovo</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87</cp:revision>
  <cp:lastPrinted>2020-06-08T08:17:00Z</cp:lastPrinted>
  <dcterms:created xsi:type="dcterms:W3CDTF">2020-06-19T00:50:00Z</dcterms:created>
  <dcterms:modified xsi:type="dcterms:W3CDTF">2020-10-14T05:57:00Z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2052-11.3.0.9228</vt:lpwstr>
  </property>
</Properties>
</file>